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INFORMASI PENYELENGGARAAN PEMERINTAHAN KALURAHAN TAHUN 202</w:t>
      </w:r>
      <w:r>
        <w:rPr>
          <w:rFonts w:ascii="Arial" w:hAnsi="Arial" w:cs="Arial"/>
        </w:rPr>
        <w:t>3</w:t>
      </w:r>
    </w:p>
    <w:p>
      <w:pPr>
        <w:pStyle w:val="2"/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KEPADA MASYARAKAT KALURAHAN  MELIKAN</w:t>
      </w: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pStyle w:val="2"/>
        <w:spacing w:line="360" w:lineRule="auto"/>
        <w:rPr>
          <w:rFonts w:ascii="Arial" w:hAnsi="Arial" w:cs="Arial"/>
          <w:lang w:val="id-ID"/>
        </w:rPr>
      </w:pPr>
    </w:p>
    <w:p>
      <w:pPr>
        <w:spacing w:line="360" w:lineRule="auto"/>
        <w:rPr>
          <w:rFonts w:ascii="Arial" w:hAnsi="Arial" w:cs="Arial"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BAB I</w:t>
      </w:r>
    </w:p>
    <w:p>
      <w:pPr>
        <w:spacing w:line="360" w:lineRule="auto"/>
        <w:rPr>
          <w:rFonts w:ascii="Arial" w:hAnsi="Arial" w:cs="Arial"/>
          <w:lang w:val="id-ID"/>
        </w:rPr>
      </w:pPr>
    </w:p>
    <w:p>
      <w:pPr>
        <w:pStyle w:val="14"/>
        <w:numPr>
          <w:ilvl w:val="0"/>
          <w:numId w:val="1"/>
        </w:numPr>
        <w:spacing w:line="360" w:lineRule="auto"/>
        <w:ind w:left="1134" w:hanging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Rencana Program Kerja Bidang Penyelenggaraan Pemerintahan Desa Tahun Anggaran 202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  <w:lang w:val="id-ID"/>
        </w:rPr>
        <w:t>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bookmarkStart w:id="0" w:name="_Hlk156473460"/>
      <w:r>
        <w:rPr>
          <w:rFonts w:ascii="Arial" w:hAnsi="Arial" w:cs="Arial"/>
          <w:lang w:val="id-ID"/>
        </w:rPr>
        <w:t xml:space="preserve">Penghasilan tetap dan tunjangan Kepala Desa 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Penghasilan Tetap dan Tunjangan Perangkat Desa.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Jaminan Sosial bagi Kepala Desa dan Perangkat Desa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Operasional Pemerintah Desa (ATK, Honor PKPKD dan PPKD, dll)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Tunjangan BPD.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Operasional BPD (Rapat, ATK, Makan minum, pakaian seragam, listrik, dll)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Insentif/ Operasional RT/RW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Penyediaan Operasional Pemerintah Desa yang Bersumber Dari Dana Desa.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Pengadaan Peralatan Kerja.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Rehabilitasi/ Pemeliharaan Kendaraan Dinas/ Operasional</w:t>
      </w:r>
      <w:r>
        <w:rPr>
          <w:rFonts w:ascii="Arial" w:hAnsi="Arial" w:cs="Arial"/>
        </w:rPr>
        <w:t>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Jasa Perbaikan/ Servis Peralatan Kerja.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Penyusunan, Pendataan dan Pemutakhiran Profil Desa.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Monografi Desa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Pendataan Keluarga/ Rumah Tangga Miskin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Musyawarah Perencanaan Desa/ Pembahasan APBDesa (Reguler)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Dokumen Perencanaan Desa (RPJMDesa/ RKPDesa, dll)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Dokumen Keuangan Desa (APBDesa, APBDEsa Perubahan, LPJ)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Laporan Kepala Desa, LPPDesa dan Informasi Kepada Masyarakat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Pengembangan Sistem Informasi Desa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Laporan Keuangan Bulanan/SPJ dan semesteran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Pengisian Perangkat Desa</w:t>
      </w:r>
      <w:r>
        <w:rPr>
          <w:rFonts w:ascii="Arial" w:hAnsi="Arial" w:cs="Arial"/>
        </w:rPr>
        <w:t>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Penghargaan Purna Tugas Bagi Aparatur Pemerintahan Desa.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Fasilitasi Sertifikasi Tanah Untuk Masyarakat Miskin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Intensifikasi Pemungutan Pajak Daerah/PBB</w:t>
      </w:r>
    </w:p>
    <w:p>
      <w:pPr>
        <w:spacing w:line="360" w:lineRule="auto"/>
        <w:ind w:left="1418"/>
        <w:jc w:val="both"/>
        <w:rPr>
          <w:rFonts w:ascii="Arial" w:hAnsi="Arial" w:cs="Arial"/>
          <w:lang w:val="es-ES"/>
        </w:rPr>
      </w:pPr>
    </w:p>
    <w:bookmarkEnd w:id="0"/>
    <w:p>
      <w:pPr>
        <w:pStyle w:val="14"/>
        <w:numPr>
          <w:ilvl w:val="0"/>
          <w:numId w:val="1"/>
        </w:numPr>
        <w:spacing w:line="360" w:lineRule="auto"/>
        <w:ind w:left="1134" w:hanging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Pelaksanaan Program Kerja Bidang Penyelenggaraan Pemerintahan Desa Tahun Anggaran 202</w:t>
      </w:r>
      <w:r>
        <w:rPr>
          <w:rFonts w:ascii="Arial" w:hAnsi="Arial" w:cs="Arial"/>
          <w:b/>
        </w:rPr>
        <w:t>3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bookmarkStart w:id="1" w:name="_Hlk156473534"/>
      <w:r>
        <w:rPr>
          <w:rFonts w:ascii="Arial" w:hAnsi="Arial" w:cs="Arial"/>
          <w:lang w:val="id-ID"/>
        </w:rPr>
        <w:t xml:space="preserve">Penghasilan tetap dan tunjangan Kepala Desa 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Penghasilan Tetap dan Tunjangan Perangkat Desa.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Jaminan Sosial bagi Kepala Desa dan Perangkat Desa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Operasional Pemerintah Desa (ATK, Honor PKPKD dan PPKD, dll)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Tunjangan BPD.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Operasional BPD (Rapat, ATK, Makan minum, pakaian seragam, listrik, dll)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Insentif/ Operasional RT/RW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Penyediaan Operasional Pemerintah Desa yang Bersumber Dari Dana Desa.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Pengadaan Peralatan Kerja.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Rehabilitasi/ Pemeliharaan Kendaraan Dinas/ Operasional</w:t>
      </w:r>
      <w:r>
        <w:rPr>
          <w:rFonts w:ascii="Arial" w:hAnsi="Arial" w:cs="Arial"/>
        </w:rPr>
        <w:t>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Penyediaan Jasa Perbaikan/ Servis Peralatan Kerja.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Penyusunan, Pendataan dan Pemutakhiran Profil Desa.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Monografi Desa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Pendataan Keluarga/ Rumah Tangga Miskin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Musyawarah Perencanaan Desa/ Pembahasan APBDesa (Reguler)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Dokumen Perencanaan Desa (RPJMDesa/ RKPDesa, dll)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Dokumen Keuangan Desa (APBDesa, APBDEsa Perubahan, LPJ)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Laporan Kepala Desa, LPPDesa dan Informasi Kepada Masyarakat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Pengembangan Sistem Informasi Desa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Penyusunan Laporan Keuangan Bulanan/SPJ dan semesteran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Pengisian Perangkat Desa</w:t>
      </w:r>
      <w:r>
        <w:rPr>
          <w:rFonts w:ascii="Arial" w:hAnsi="Arial" w:cs="Arial"/>
        </w:rPr>
        <w:t>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Penghargaan Purna Tugas Bagi Aparatur Pemerintahan Desa.</w:t>
      </w:r>
    </w:p>
    <w:p>
      <w:pPr>
        <w:numPr>
          <w:ilvl w:val="3"/>
          <w:numId w:val="1"/>
        </w:numPr>
        <w:spacing w:line="360" w:lineRule="auto"/>
        <w:ind w:left="1843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Intensifikasi Pemungutan Pajak Daerah/PBB</w:t>
      </w:r>
    </w:p>
    <w:p>
      <w:pPr>
        <w:spacing w:line="360" w:lineRule="auto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418" w:hanging="1418"/>
        <w:jc w:val="center"/>
        <w:rPr>
          <w:rFonts w:ascii="Arial" w:hAnsi="Arial" w:cs="Arial"/>
          <w:b/>
          <w:lang w:val="id-ID"/>
        </w:rPr>
      </w:pPr>
    </w:p>
    <w:bookmarkEnd w:id="1"/>
    <w:p>
      <w:pPr>
        <w:pStyle w:val="14"/>
        <w:spacing w:line="360" w:lineRule="auto"/>
        <w:ind w:left="1418" w:hanging="1418"/>
        <w:jc w:val="center"/>
        <w:rPr>
          <w:rFonts w:ascii="Arial" w:hAnsi="Arial" w:cs="Arial"/>
          <w:b/>
          <w:lang w:val="id-ID"/>
        </w:rPr>
      </w:pPr>
    </w:p>
    <w:p>
      <w:pPr>
        <w:pStyle w:val="14"/>
        <w:spacing w:line="360" w:lineRule="auto"/>
        <w:ind w:left="1418" w:hanging="1418"/>
        <w:jc w:val="center"/>
        <w:rPr>
          <w:rFonts w:ascii="Arial" w:hAnsi="Arial" w:cs="Arial"/>
          <w:b/>
          <w:lang w:val="id-ID"/>
        </w:rPr>
      </w:pPr>
    </w:p>
    <w:p>
      <w:pPr>
        <w:pStyle w:val="14"/>
        <w:spacing w:line="360" w:lineRule="auto"/>
        <w:ind w:left="1418" w:hanging="1418"/>
        <w:jc w:val="center"/>
        <w:rPr>
          <w:rFonts w:ascii="Arial" w:hAnsi="Arial" w:cs="Arial"/>
          <w:b/>
          <w:lang w:val="id-ID"/>
        </w:rPr>
      </w:pPr>
    </w:p>
    <w:p>
      <w:pPr>
        <w:pStyle w:val="14"/>
        <w:spacing w:line="360" w:lineRule="auto"/>
        <w:ind w:left="1418" w:hanging="1418"/>
        <w:jc w:val="center"/>
        <w:rPr>
          <w:rFonts w:ascii="Arial" w:hAnsi="Arial" w:cs="Arial"/>
          <w:b/>
          <w:lang w:val="id-ID"/>
        </w:rPr>
      </w:pPr>
    </w:p>
    <w:p>
      <w:pPr>
        <w:pStyle w:val="14"/>
        <w:spacing w:line="360" w:lineRule="auto"/>
        <w:ind w:left="1418" w:hanging="1418"/>
        <w:jc w:val="center"/>
        <w:rPr>
          <w:rFonts w:ascii="Arial" w:hAnsi="Arial" w:cs="Arial"/>
          <w:b/>
          <w:lang w:val="id-ID"/>
        </w:rPr>
      </w:pPr>
    </w:p>
    <w:p>
      <w:pPr>
        <w:pStyle w:val="14"/>
        <w:spacing w:line="360" w:lineRule="auto"/>
        <w:ind w:left="1418" w:hanging="1418"/>
        <w:jc w:val="center"/>
        <w:rPr>
          <w:rFonts w:ascii="Arial" w:hAnsi="Arial" w:cs="Arial"/>
          <w:b/>
          <w:lang w:val="id-ID"/>
        </w:rPr>
      </w:pPr>
    </w:p>
    <w:p>
      <w:pPr>
        <w:pStyle w:val="14"/>
        <w:spacing w:line="360" w:lineRule="auto"/>
        <w:ind w:left="1418" w:hanging="1418"/>
        <w:jc w:val="center"/>
        <w:rPr>
          <w:rFonts w:ascii="Arial" w:hAnsi="Arial" w:cs="Arial"/>
          <w:b/>
          <w:lang w:val="id-ID"/>
        </w:rPr>
      </w:pPr>
    </w:p>
    <w:p>
      <w:pPr>
        <w:pStyle w:val="14"/>
        <w:spacing w:line="360" w:lineRule="auto"/>
        <w:ind w:left="1418" w:hanging="1418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BAB II</w:t>
      </w:r>
    </w:p>
    <w:p>
      <w:pPr>
        <w:pStyle w:val="14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Rencana Program Kerja Bidang Pelaksanaan Pembangunan Desa Tahun Anggaran 202</w:t>
      </w:r>
      <w:r>
        <w:rPr>
          <w:rFonts w:ascii="Arial" w:hAnsi="Arial" w:cs="Arial"/>
          <w:b/>
        </w:rPr>
        <w:t>3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PAUD/TK/TPA/TKA/TPQ/ Madrasah Nonformal Milik Desa (Honor, Pakaian dll)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Pengelolaan Perpustakaan Milik Desa (Pengadaan Buku, Honor, Taman Baca)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Posyandu (Mkn Tambahan, Kls Bumil, Lansia, Insentif)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Penyuluhan dan Pelatihan Bidang Kesehatan (Untuk Masy, Tenaga dan Kader Kesehatan dll)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Desa Siaga Kesehatan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Pengasuhan Bersama atau Bina Keluarga Balita (BKB)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Pembangunan/ Rehabilitasi/ Peningkatan/ Pengadaan Sarana/ Prasarana Posyandu/ Polindes/ PKD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Pos Pembinaan Terpadu (Posbindu)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Pembinaan Gerakan Masyarakat Hidup Sehat (Germas)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Kesehatan Lingkungan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Pemberian Makanan Tambahan Untuk Balita/ Siswa PAUD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Insentif Kader Kesehatan/K</w:t>
      </w:r>
      <w:r>
        <w:rPr>
          <w:rFonts w:ascii="Arial" w:hAnsi="Arial" w:cs="Arial"/>
        </w:rPr>
        <w:t>B.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Pembangunan/ Rehabilitasi/ Peningkatan/ Pengerasan Jalan Desa.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Pembangunan/ Rehabilitasi/ Peningkatan/ Pengerasan Jalan Lingkungan Permukiman.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Pembangunan/ Rehabilitasi / Peningkatan Ba</w:t>
      </w:r>
      <w:r>
        <w:rPr>
          <w:rFonts w:ascii="Arial" w:hAnsi="Arial" w:cs="Arial"/>
        </w:rPr>
        <w:t>l</w:t>
      </w:r>
      <w:r>
        <w:rPr>
          <w:rFonts w:ascii="Arial" w:hAnsi="Arial" w:cs="Arial"/>
          <w:lang w:val="id-ID"/>
        </w:rPr>
        <w:t xml:space="preserve">ai Desa/ Balai </w:t>
      </w:r>
      <w:r>
        <w:rPr>
          <w:rFonts w:ascii="Arial" w:hAnsi="Arial" w:cs="Arial"/>
        </w:rPr>
        <w:t>K</w:t>
      </w:r>
      <w:r>
        <w:rPr>
          <w:rFonts w:ascii="Arial" w:hAnsi="Arial" w:cs="Arial"/>
          <w:lang w:val="id-ID"/>
        </w:rPr>
        <w:t>emasyarakatan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Dukungan Pelaksanaan Program Pembangunan/ Rehab Rumah Tidak Layak Huni GAKIN</w:t>
      </w:r>
      <w:r>
        <w:rPr>
          <w:rFonts w:ascii="Arial" w:hAnsi="Arial" w:cs="Arial"/>
        </w:rPr>
        <w:t>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Pembangunan/ Rehabilitasi/ Peningkatan Sambungan Air Bersih ke Rumah Tangga.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Pembangunan/ Rehabilitasi/ Peningkatan Sistem Pembuangan Air Limbah.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Pemberian STimulan Jamban Sehat.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Informasi Publik Desa (Poster, Baliho, dll)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Pembangunan/ Rehabilitasi / Peningkatan Sarana dan Prasarana Pariwisata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Pembinaan dan Pengembangan Desa Wisata</w:t>
      </w:r>
    </w:p>
    <w:p>
      <w:pPr>
        <w:spacing w:line="360" w:lineRule="auto"/>
        <w:rPr>
          <w:rFonts w:ascii="Arial" w:hAnsi="Arial" w:cs="Arial"/>
          <w:lang w:val="id-ID"/>
        </w:rPr>
      </w:pPr>
    </w:p>
    <w:p>
      <w:pPr>
        <w:pStyle w:val="14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Pelaksanaan Program Kerja Bidang Pelaksanaan Pembangunan Kalurahan Tahun Anggaran 202</w:t>
      </w:r>
      <w:r>
        <w:rPr>
          <w:rFonts w:ascii="Arial" w:hAnsi="Arial" w:cs="Arial"/>
          <w:b/>
        </w:rPr>
        <w:t>3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bookmarkStart w:id="2" w:name="_Hlk156473691"/>
      <w:r>
        <w:rPr>
          <w:rFonts w:ascii="Arial" w:hAnsi="Arial" w:cs="Arial"/>
          <w:lang w:val="id-ID"/>
        </w:rPr>
        <w:t>Penyelenggaraan PAUD/TK/TPA/TKA/TPQ/ Madrasah Nonformal Milik Desa (Honor, Pakaian dll)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Pengelolaan Perpustakaan Milik Desa (Pengadaan Buku, Honor, Taman Baca)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Posyandu (Mkn Tambahan, Kls Bumil, Lansia, Insentif)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Penyuluhan dan Pelatihan Bidang Kesehatan (Untuk Masy, Tenaga dan Kader Kesehatan dll)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Desa Siaga Kesehatan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Pengasuhan Bersama atau Bina Keluarga Balita (BKB)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Pembangunan/ Rehabilitasi/ Peningkatan/ Pengadaan Sarana/ Prasarana Posyandu/ Polindes/ PKD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Pos Pembinaan Terpadu (Posbindu)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Pembinaan Gerakan Masyarakat Hidup Sehat (Germas)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Kesehatan Lingkungan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Pemberian Makanan Tambahan Untuk Balita/ Siswa PAUD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Insentif Kader Kesehatan/K</w:t>
      </w:r>
      <w:r>
        <w:rPr>
          <w:rFonts w:ascii="Arial" w:hAnsi="Arial" w:cs="Arial"/>
        </w:rPr>
        <w:t>B.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Pembangunan/ Rehabilitasi/ Peningkatan/ Pengerasan Jalan Desa.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Pembangunan/ Rehabilitasi/ Peningkatan/ Pengerasan Jalan Lingkungan Permukiman.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Pembangunan/ Rehabilitasi / Peningkatan Ba</w:t>
      </w:r>
      <w:r>
        <w:rPr>
          <w:rFonts w:ascii="Arial" w:hAnsi="Arial" w:cs="Arial"/>
        </w:rPr>
        <w:t>l</w:t>
      </w:r>
      <w:r>
        <w:rPr>
          <w:rFonts w:ascii="Arial" w:hAnsi="Arial" w:cs="Arial"/>
          <w:lang w:val="id-ID"/>
        </w:rPr>
        <w:t xml:space="preserve">ai Desa/ Balai </w:t>
      </w:r>
      <w:r>
        <w:rPr>
          <w:rFonts w:ascii="Arial" w:hAnsi="Arial" w:cs="Arial"/>
        </w:rPr>
        <w:t>K</w:t>
      </w:r>
      <w:r>
        <w:rPr>
          <w:rFonts w:ascii="Arial" w:hAnsi="Arial" w:cs="Arial"/>
          <w:lang w:val="id-ID"/>
        </w:rPr>
        <w:t>emasyarakatan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Dukungan Pelaksanaan Program Pembangunan/ Rehab Rumah Tidak Layak Huni GAKIN</w:t>
      </w:r>
      <w:r>
        <w:rPr>
          <w:rFonts w:ascii="Arial" w:hAnsi="Arial" w:cs="Arial"/>
        </w:rPr>
        <w:t>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Pembangunan/ Rehabilitasi/ Peningkatan Sambungan Air Bersih ke Rumah Tangga.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Pembangunan/ Rehabilitasi/ Peningkatan Sistem Pembuangan Air Limbah.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Pemberian Stimulan Jamban Sehat.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Informasi Publik Desa (Poster, Baliho, dll)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Pembangunan/ Rehabilitasi / Peningkatan Sarana dan Prasarana Pariwisata</w:t>
      </w:r>
    </w:p>
    <w:p>
      <w:pPr>
        <w:numPr>
          <w:ilvl w:val="3"/>
          <w:numId w:val="2"/>
        </w:numPr>
        <w:spacing w:line="360" w:lineRule="auto"/>
        <w:ind w:left="1985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Pembinaan dan Pengembangan Desa Wisata</w:t>
      </w:r>
    </w:p>
    <w:bookmarkEnd w:id="2"/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ind w:left="900"/>
        <w:jc w:val="both"/>
        <w:rPr>
          <w:rFonts w:ascii="Arial" w:hAnsi="Arial" w:cs="Arial"/>
          <w:color w:val="000000" w:themeColor="text1"/>
          <w:lang w:val="id-ID"/>
        </w:rPr>
      </w:pPr>
    </w:p>
    <w:p>
      <w:pPr>
        <w:spacing w:line="360" w:lineRule="auto"/>
        <w:ind w:left="900"/>
        <w:jc w:val="both"/>
        <w:rPr>
          <w:rFonts w:ascii="Arial" w:hAnsi="Arial" w:cs="Arial"/>
          <w:color w:val="000000" w:themeColor="text1"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BAB III</w:t>
      </w:r>
    </w:p>
    <w:p>
      <w:pPr>
        <w:pStyle w:val="14"/>
        <w:numPr>
          <w:ilvl w:val="0"/>
          <w:numId w:val="3"/>
        </w:numPr>
        <w:spacing w:line="360" w:lineRule="auto"/>
        <w:ind w:left="1134" w:hanging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Rencana Program Kerja Bidang Pembinaan Kemasyarakatan Kalurahan Tahun Anggaran 202</w:t>
      </w:r>
      <w:r>
        <w:rPr>
          <w:rFonts w:ascii="Arial" w:hAnsi="Arial" w:cs="Arial"/>
          <w:b/>
        </w:rPr>
        <w:t>3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bookmarkStart w:id="3" w:name="_Hlk156473781"/>
      <w:r>
        <w:rPr>
          <w:rFonts w:ascii="Arial" w:hAnsi="Arial" w:cs="Arial"/>
          <w:lang w:val="id-ID"/>
        </w:rPr>
        <w:t>Pembinaan Kelembagaan Desa Tangguh Bencana</w:t>
      </w:r>
      <w:r>
        <w:rPr>
          <w:rFonts w:ascii="Arial" w:hAnsi="Arial" w:cs="Arial"/>
        </w:rPr>
        <w:t>.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Festival Kesenian, Adat/Kebudayaan, dan Keagamaan (HUT RI, Raya Keagamaan, dll)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Operasional Karang Taruna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Pembinaan Kader Pemberdayaan Masyarakat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Optimalisasi Peran Tim koordinasi Penaggulangan Kemiskinan Desa (TKPK Desa)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Pelaksanaan Bulan Bhakti Gotong Royong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Operasional LPMD dan/atau LPMP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Operasional PKK</w:t>
      </w:r>
    </w:p>
    <w:bookmarkEnd w:id="3"/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pStyle w:val="14"/>
        <w:numPr>
          <w:ilvl w:val="0"/>
          <w:numId w:val="3"/>
        </w:numPr>
        <w:spacing w:line="360" w:lineRule="auto"/>
        <w:ind w:left="1134" w:hanging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Pelaksanaan Program Kerja Bidang Pembinaan Kemasyarakatan Desa Tahun Anggaran 202</w:t>
      </w:r>
      <w:r>
        <w:rPr>
          <w:rFonts w:ascii="Arial" w:hAnsi="Arial" w:cs="Arial"/>
          <w:b/>
        </w:rPr>
        <w:t>3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bookmarkStart w:id="4" w:name="_Hlk156473808"/>
      <w:r>
        <w:rPr>
          <w:rFonts w:ascii="Arial" w:hAnsi="Arial" w:cs="Arial"/>
          <w:lang w:val="id-ID"/>
        </w:rPr>
        <w:t>Pembinaan Kelembagaan Desa Tangguh Bencana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Penyelenggaraan Festival Kesenian, Adat/Kebudayaan, dan Keagamaan (HUT RI, Raya Keagamaan, dll)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Operasional Karang Taruna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Pembinaan Kader Pemberdayaan Masyarakat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Optimalisasi Peran Tim koordinasi Penanggulangan Kemiskinan Desa (TKPK Desa)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Pelaksanaan Bulan Bhakti Gotong Royong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Operasional LPMD dan/atau LPMP</w:t>
      </w:r>
    </w:p>
    <w:p>
      <w:pPr>
        <w:pStyle w:val="14"/>
        <w:numPr>
          <w:ilvl w:val="1"/>
          <w:numId w:val="3"/>
        </w:numPr>
        <w:spacing w:line="360" w:lineRule="auto"/>
        <w:ind w:left="1843" w:hanging="7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Operasional PKK</w:t>
      </w:r>
    </w:p>
    <w:p>
      <w:pPr>
        <w:spacing w:line="360" w:lineRule="auto"/>
        <w:rPr>
          <w:rFonts w:ascii="Arial" w:hAnsi="Arial" w:cs="Arial"/>
          <w:lang w:val="id-ID"/>
        </w:rPr>
      </w:pPr>
    </w:p>
    <w:bookmarkEnd w:id="4"/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134"/>
        <w:rPr>
          <w:rFonts w:ascii="Arial" w:hAnsi="Arial" w:cs="Arial"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BAB IV</w:t>
      </w:r>
    </w:p>
    <w:p>
      <w:pPr>
        <w:pStyle w:val="14"/>
        <w:numPr>
          <w:ilvl w:val="0"/>
          <w:numId w:val="4"/>
        </w:numPr>
        <w:tabs>
          <w:tab w:val="left" w:pos="1134"/>
          <w:tab w:val="clear" w:pos="720"/>
        </w:tabs>
        <w:spacing w:line="360" w:lineRule="auto"/>
        <w:ind w:left="1134" w:hanging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Rencana Program Kerja Bidang Pemberdayaan Masyarakat Desa Tahun Anggaran 202</w:t>
      </w:r>
      <w:r>
        <w:rPr>
          <w:rFonts w:ascii="Arial" w:hAnsi="Arial" w:cs="Arial"/>
          <w:b/>
        </w:rPr>
        <w:t>3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bookmarkStart w:id="5" w:name="_Hlk156473863"/>
      <w:r>
        <w:rPr>
          <w:rFonts w:ascii="Arial" w:hAnsi="Arial" w:cs="Arial"/>
          <w:lang w:val="id-ID"/>
        </w:rPr>
        <w:t>Penguatan Ketahanan Pangan Tingkat Desa (Lumbung Desa dll)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Pelatihan </w:t>
      </w:r>
      <w:r>
        <w:rPr>
          <w:rFonts w:ascii="Arial" w:hAnsi="Arial" w:cs="Arial"/>
          <w:lang w:val="id-ID"/>
        </w:rPr>
        <w:t>Pengolahan Hasil Pertanian/ Peternakan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Peningkatan Kapasitas Perangkat Desa.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Pelatihan Manajemen Koperasi/ KUD/UMKM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Pelatihan Pengelolaan BUM Desa (Pelatihan yang dilaksanakan oleh Desa)</w:t>
      </w:r>
    </w:p>
    <w:bookmarkEnd w:id="5"/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pStyle w:val="14"/>
        <w:numPr>
          <w:ilvl w:val="0"/>
          <w:numId w:val="4"/>
        </w:numPr>
        <w:tabs>
          <w:tab w:val="left" w:pos="1134"/>
          <w:tab w:val="clear" w:pos="720"/>
        </w:tabs>
        <w:spacing w:line="360" w:lineRule="auto"/>
        <w:ind w:left="1134" w:hanging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Pelaksanaan Program Kerja Bidang Pemberdayaan Masyarakat Desa Tahun Anggaran 202</w:t>
      </w:r>
      <w:r>
        <w:rPr>
          <w:rFonts w:ascii="Arial" w:hAnsi="Arial" w:cs="Arial"/>
          <w:b/>
        </w:rPr>
        <w:t>3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bookmarkStart w:id="6" w:name="_Hlk156473890"/>
      <w:r>
        <w:rPr>
          <w:rFonts w:ascii="Arial" w:hAnsi="Arial" w:cs="Arial"/>
          <w:lang w:val="id-ID"/>
        </w:rPr>
        <w:t>Penguatan Ketahanan Pangan Tingkat Desa (Lumbung Desa dll)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Pelatihan </w:t>
      </w:r>
      <w:r>
        <w:rPr>
          <w:rFonts w:ascii="Arial" w:hAnsi="Arial" w:cs="Arial"/>
          <w:lang w:val="id-ID"/>
        </w:rPr>
        <w:t>Pengolahan Hasil Pertanian/ Peternakan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Peningkatan Kapasitas Perangkat Desa.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Pelatihan Manajemen Koperasi/ KUD/UMKM</w:t>
      </w:r>
    </w:p>
    <w:p>
      <w:pPr>
        <w:pStyle w:val="14"/>
        <w:numPr>
          <w:ilvl w:val="2"/>
          <w:numId w:val="4"/>
        </w:numPr>
        <w:tabs>
          <w:tab w:val="left" w:pos="1701"/>
          <w:tab w:val="clear" w:pos="2160"/>
        </w:tabs>
        <w:spacing w:line="360" w:lineRule="auto"/>
        <w:ind w:left="1701" w:hanging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Pelatihan Pengelolaan BUM Desa (Pelatihan yang dilaksanakan oleh Desa)</w:t>
      </w:r>
    </w:p>
    <w:bookmarkEnd w:id="6"/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pStyle w:val="14"/>
        <w:spacing w:line="360" w:lineRule="auto"/>
        <w:ind w:left="1701"/>
        <w:jc w:val="both"/>
        <w:rPr>
          <w:rFonts w:ascii="Arial" w:hAnsi="Arial" w:cs="Arial"/>
          <w:lang w:val="es-ES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rPr>
          <w:rFonts w:ascii="Arial" w:hAnsi="Arial" w:cs="Arial"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BAB V</w:t>
      </w:r>
    </w:p>
    <w:p>
      <w:pPr>
        <w:spacing w:line="360" w:lineRule="auto"/>
        <w:ind w:left="851" w:hanging="491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B.    Rencana Program Kerja Bidang Penanggulangan Bencana, Keadaan Darurat dan  Mendesak Desa Tahun Anggaran 202</w:t>
      </w:r>
      <w:r>
        <w:rPr>
          <w:rFonts w:ascii="Arial" w:hAnsi="Arial" w:cs="Arial"/>
          <w:b/>
        </w:rPr>
        <w:t>3</w:t>
      </w:r>
    </w:p>
    <w:p>
      <w:pPr>
        <w:pStyle w:val="14"/>
        <w:numPr>
          <w:ilvl w:val="0"/>
          <w:numId w:val="5"/>
        </w:numPr>
        <w:tabs>
          <w:tab w:val="left" w:pos="1701"/>
        </w:tabs>
        <w:spacing w:line="360" w:lineRule="auto"/>
        <w:ind w:left="1418" w:hanging="425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Kegiatan Penanggulangan Bencana</w:t>
      </w:r>
    </w:p>
    <w:p>
      <w:pPr>
        <w:pStyle w:val="14"/>
        <w:numPr>
          <w:ilvl w:val="0"/>
          <w:numId w:val="5"/>
        </w:numPr>
        <w:tabs>
          <w:tab w:val="left" w:pos="1701"/>
        </w:tabs>
        <w:spacing w:line="360" w:lineRule="auto"/>
        <w:ind w:left="1418" w:hanging="425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Kegiatan Penanganan Keadaan Mendesak</w:t>
      </w:r>
    </w:p>
    <w:p>
      <w:pPr>
        <w:pStyle w:val="14"/>
        <w:spacing w:line="360" w:lineRule="auto"/>
        <w:ind w:left="1701"/>
        <w:jc w:val="both"/>
        <w:rPr>
          <w:rFonts w:ascii="Arial" w:hAnsi="Arial" w:cs="Arial"/>
          <w:lang w:val="es-ES"/>
        </w:rPr>
      </w:pPr>
    </w:p>
    <w:p>
      <w:pPr>
        <w:pStyle w:val="14"/>
        <w:spacing w:line="360" w:lineRule="auto"/>
        <w:ind w:left="1134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 w:hanging="491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 C.   Pelaksanaan Program Kerja Bidang Penanggulangan Bencana, Keadaan Darurat dan Mendesak Desa Tahun Anggaran 202</w:t>
      </w:r>
      <w:r>
        <w:rPr>
          <w:rFonts w:ascii="Arial" w:hAnsi="Arial" w:cs="Arial"/>
          <w:b/>
        </w:rPr>
        <w:t>3</w:t>
      </w:r>
    </w:p>
    <w:p>
      <w:pPr>
        <w:pStyle w:val="14"/>
        <w:numPr>
          <w:ilvl w:val="0"/>
          <w:numId w:val="6"/>
        </w:numPr>
        <w:spacing w:line="360" w:lineRule="auto"/>
        <w:ind w:left="1418" w:hanging="425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Kegiatan Penanggulangan Bencana</w:t>
      </w:r>
    </w:p>
    <w:p>
      <w:pPr>
        <w:pStyle w:val="14"/>
        <w:numPr>
          <w:ilvl w:val="0"/>
          <w:numId w:val="6"/>
        </w:numPr>
        <w:tabs>
          <w:tab w:val="left" w:pos="1701"/>
        </w:tabs>
        <w:spacing w:line="360" w:lineRule="auto"/>
        <w:ind w:left="1418" w:hanging="425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Kegiatan Penanganan Keadaan Mendesak</w:t>
      </w:r>
    </w:p>
    <w:p>
      <w:pPr>
        <w:pStyle w:val="14"/>
        <w:spacing w:line="360" w:lineRule="auto"/>
        <w:ind w:left="1701"/>
        <w:jc w:val="both"/>
        <w:rPr>
          <w:rFonts w:ascii="Arial" w:hAnsi="Arial" w:cs="Arial"/>
          <w:lang w:val="es-ES"/>
        </w:rPr>
      </w:pPr>
    </w:p>
    <w:p>
      <w:pPr>
        <w:pStyle w:val="14"/>
        <w:spacing w:line="360" w:lineRule="auto"/>
        <w:ind w:left="1134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BAB VI</w:t>
      </w: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PELAKSANAAN ANGGARAN PENDAPATAN DAN BELANJA KALURAHAN</w:t>
      </w: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>
      <w:pPr>
        <w:pStyle w:val="14"/>
        <w:numPr>
          <w:ilvl w:val="0"/>
          <w:numId w:val="7"/>
        </w:numPr>
        <w:tabs>
          <w:tab w:val="left" w:pos="1134"/>
          <w:tab w:val="clear" w:pos="720"/>
        </w:tabs>
        <w:spacing w:line="360" w:lineRule="auto"/>
        <w:ind w:left="1134" w:hanging="567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Rincian APBKal Tahun Anggaran 202</w:t>
      </w:r>
      <w:r>
        <w:rPr>
          <w:rFonts w:ascii="Arial" w:hAnsi="Arial" w:cs="Arial"/>
          <w:b/>
          <w:bCs/>
        </w:rPr>
        <w:t>3</w:t>
      </w:r>
    </w:p>
    <w:p>
      <w:pPr>
        <w:pStyle w:val="14"/>
        <w:spacing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Berdasarkan Peraturan Kalurahan Melikan Nomor 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  <w:lang w:val="id-ID"/>
        </w:rPr>
        <w:t xml:space="preserve"> Tahun 202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  <w:lang w:val="id-ID"/>
        </w:rPr>
        <w:t xml:space="preserve"> tentang Perubahan Anggaran Pendapatan dan Belanja Kalurahan Tahun Anggaran 202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  <w:lang w:val="id-ID"/>
        </w:rPr>
        <w:t>, secara umum APB</w:t>
      </w:r>
      <w:r>
        <w:rPr>
          <w:rFonts w:ascii="Arial" w:hAnsi="Arial" w:cs="Arial"/>
          <w:bCs/>
        </w:rPr>
        <w:t>Kal</w:t>
      </w:r>
      <w:r>
        <w:rPr>
          <w:rFonts w:ascii="Arial" w:hAnsi="Arial" w:cs="Arial"/>
          <w:bCs/>
          <w:lang w:val="id-ID"/>
        </w:rPr>
        <w:t xml:space="preserve"> Tahun Anggaran 202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  <w:lang w:val="id-ID"/>
        </w:rPr>
        <w:t xml:space="preserve"> adalah sebagai berikut :</w:t>
      </w:r>
    </w:p>
    <w:p>
      <w:pPr>
        <w:pStyle w:val="14"/>
        <w:spacing w:line="360" w:lineRule="auto"/>
        <w:jc w:val="both"/>
        <w:rPr>
          <w:rFonts w:ascii="Arial" w:hAnsi="Arial" w:cs="Arial"/>
          <w:bCs/>
          <w:lang w:val="id-ID"/>
        </w:rPr>
      </w:pPr>
    </w:p>
    <w:p>
      <w:pPr>
        <w:numPr>
          <w:ilvl w:val="1"/>
          <w:numId w:val="7"/>
        </w:numPr>
        <w:tabs>
          <w:tab w:val="left" w:pos="900"/>
          <w:tab w:val="clear" w:pos="1440"/>
        </w:tabs>
        <w:spacing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Pendapatan</w:t>
      </w:r>
      <w:r>
        <w:rPr>
          <w:rFonts w:ascii="Arial" w:hAnsi="Arial" w:cs="Arial"/>
          <w:lang w:val="id-ID"/>
        </w:rPr>
        <w:t xml:space="preserve"> Desa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</w:rPr>
        <w:t>Rp</w:t>
      </w:r>
      <w:r>
        <w:rPr>
          <w:rFonts w:ascii="Arial" w:hAnsi="Arial" w:cs="Arial"/>
          <w:lang w:val="id-ID"/>
        </w:rPr>
        <w:t xml:space="preserve">.   </w:t>
      </w:r>
      <w:r>
        <w:rPr>
          <w:rFonts w:ascii="Arial" w:hAnsi="Arial" w:cs="Arial"/>
        </w:rPr>
        <w:t xml:space="preserve"> 3.059.483.100</w:t>
      </w:r>
      <w:r>
        <w:rPr>
          <w:rFonts w:ascii="Arial" w:hAnsi="Arial" w:cs="Arial"/>
          <w:lang w:val="id-ID"/>
        </w:rPr>
        <w:t>,00</w:t>
      </w:r>
    </w:p>
    <w:p>
      <w:pPr>
        <w:spacing w:line="360" w:lineRule="auto"/>
        <w:ind w:left="900"/>
        <w:rPr>
          <w:rFonts w:ascii="Arial" w:hAnsi="Arial" w:cs="Arial"/>
        </w:rPr>
      </w:pPr>
    </w:p>
    <w:p>
      <w:pPr>
        <w:numPr>
          <w:ilvl w:val="1"/>
          <w:numId w:val="7"/>
        </w:numPr>
        <w:tabs>
          <w:tab w:val="left" w:pos="993"/>
          <w:tab w:val="clear" w:pos="1440"/>
        </w:tabs>
        <w:spacing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Belanja</w:t>
      </w:r>
      <w:r>
        <w:rPr>
          <w:rFonts w:ascii="Arial" w:hAnsi="Arial" w:cs="Arial"/>
          <w:lang w:val="id-ID"/>
        </w:rPr>
        <w:t xml:space="preserve"> Desa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</w:t>
      </w:r>
    </w:p>
    <w:p>
      <w:pPr>
        <w:numPr>
          <w:ilvl w:val="2"/>
          <w:numId w:val="7"/>
        </w:numPr>
        <w:tabs>
          <w:tab w:val="left" w:pos="1260"/>
          <w:tab w:val="clear" w:pos="2340"/>
        </w:tabs>
        <w:spacing w:line="36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lang w:val="id-ID"/>
        </w:rPr>
        <w:t>idang Penyelenggaraan Pemerintahan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Desa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</w:rPr>
        <w:t>Rp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1.101.822.872</w:t>
      </w:r>
      <w:r>
        <w:rPr>
          <w:rFonts w:ascii="Arial" w:hAnsi="Arial" w:cs="Arial"/>
          <w:lang w:val="id-ID"/>
        </w:rPr>
        <w:t>,00</w:t>
      </w:r>
    </w:p>
    <w:p>
      <w:pPr>
        <w:numPr>
          <w:ilvl w:val="2"/>
          <w:numId w:val="7"/>
        </w:numPr>
        <w:tabs>
          <w:tab w:val="left" w:pos="1260"/>
          <w:tab w:val="clear" w:pos="2340"/>
        </w:tabs>
        <w:spacing w:line="360" w:lineRule="auto"/>
        <w:ind w:left="12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</w:t>
      </w:r>
      <w:r>
        <w:rPr>
          <w:rFonts w:ascii="Arial" w:hAnsi="Arial" w:cs="Arial"/>
          <w:lang w:val="id-ID"/>
        </w:rPr>
        <w:t>idang Pembangunan Desa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 </w:t>
      </w:r>
      <w:r>
        <w:rPr>
          <w:rFonts w:ascii="Arial" w:hAnsi="Arial" w:cs="Arial"/>
        </w:rPr>
        <w:t>1.662.578.793,</w:t>
      </w:r>
      <w:r>
        <w:rPr>
          <w:rFonts w:ascii="Arial" w:hAnsi="Arial" w:cs="Arial"/>
          <w:lang w:val="id-ID"/>
        </w:rPr>
        <w:t>00</w:t>
      </w:r>
    </w:p>
    <w:p>
      <w:pPr>
        <w:numPr>
          <w:ilvl w:val="2"/>
          <w:numId w:val="7"/>
        </w:numPr>
        <w:tabs>
          <w:tab w:val="left" w:pos="1260"/>
          <w:tab w:val="clear" w:pos="2340"/>
        </w:tabs>
        <w:spacing w:line="360" w:lineRule="auto"/>
        <w:ind w:left="1260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 xml:space="preserve">Bidang Pembinaan Kemasyarakatan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     </w:t>
      </w:r>
      <w:r>
        <w:rPr>
          <w:rFonts w:ascii="Arial" w:hAnsi="Arial" w:cs="Arial"/>
        </w:rPr>
        <w:t xml:space="preserve"> 19.365.000</w:t>
      </w:r>
      <w:r>
        <w:rPr>
          <w:rFonts w:ascii="Arial" w:hAnsi="Arial" w:cs="Arial"/>
          <w:lang w:val="id-ID"/>
        </w:rPr>
        <w:t>,00</w:t>
      </w:r>
    </w:p>
    <w:p>
      <w:pPr>
        <w:numPr>
          <w:ilvl w:val="2"/>
          <w:numId w:val="7"/>
        </w:numPr>
        <w:tabs>
          <w:tab w:val="left" w:pos="1260"/>
          <w:tab w:val="clear" w:pos="2340"/>
        </w:tabs>
        <w:spacing w:line="360" w:lineRule="auto"/>
        <w:ind w:left="1260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Bidang Pemberdayaan Masyarakat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  <w:lang w:val="es-ES"/>
        </w:rPr>
        <w:t>Rp</w:t>
      </w:r>
      <w:r>
        <w:rPr>
          <w:rFonts w:ascii="Arial" w:hAnsi="Arial" w:cs="Arial"/>
          <w:lang w:val="id-ID"/>
        </w:rPr>
        <w:t xml:space="preserve">.        </w:t>
      </w:r>
      <w:r>
        <w:rPr>
          <w:rFonts w:ascii="Arial" w:hAnsi="Arial" w:cs="Arial"/>
        </w:rPr>
        <w:t>243.460.000</w:t>
      </w:r>
      <w:r>
        <w:rPr>
          <w:rFonts w:ascii="Arial" w:hAnsi="Arial" w:cs="Arial"/>
          <w:lang w:val="id-ID"/>
        </w:rPr>
        <w:t xml:space="preserve">,00 </w:t>
      </w:r>
    </w:p>
    <w:p>
      <w:pPr>
        <w:numPr>
          <w:ilvl w:val="2"/>
          <w:numId w:val="7"/>
        </w:numPr>
        <w:tabs>
          <w:tab w:val="left" w:pos="1260"/>
          <w:tab w:val="clear" w:pos="2340"/>
        </w:tabs>
        <w:spacing w:line="360" w:lineRule="auto"/>
        <w:ind w:left="1260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 xml:space="preserve">Bidang Penanggulangan Bencana, </w:t>
      </w:r>
    </w:p>
    <w:p>
      <w:pPr>
        <w:spacing w:line="360" w:lineRule="auto"/>
        <w:ind w:left="1260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Keadaan Darurat dan Mendesak Desa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   </w:t>
      </w:r>
      <w:r>
        <w:rPr>
          <w:rFonts w:ascii="Arial" w:hAnsi="Arial" w:cs="Arial"/>
        </w:rPr>
        <w:t xml:space="preserve"> 117.669.000</w:t>
      </w:r>
      <w:r>
        <w:rPr>
          <w:rFonts w:ascii="Arial" w:hAnsi="Arial" w:cs="Arial"/>
          <w:lang w:val="id-ID"/>
        </w:rPr>
        <w:t>,00</w:t>
      </w:r>
    </w:p>
    <w:p>
      <w:pPr>
        <w:numPr>
          <w:ilvl w:val="2"/>
          <w:numId w:val="7"/>
        </w:numPr>
        <w:tabs>
          <w:tab w:val="left" w:pos="1260"/>
          <w:tab w:val="clear" w:pos="2340"/>
        </w:tabs>
        <w:spacing w:line="360" w:lineRule="auto"/>
        <w:ind w:left="1260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Jumlah Belanja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</w:t>
      </w:r>
      <w:r>
        <w:rPr>
          <w:rFonts w:ascii="Arial" w:hAnsi="Arial" w:cs="Arial"/>
        </w:rPr>
        <w:t xml:space="preserve"> 3.144.895.665</w:t>
      </w:r>
      <w:r>
        <w:rPr>
          <w:rFonts w:ascii="Arial" w:hAnsi="Arial" w:cs="Arial"/>
          <w:lang w:val="id-ID"/>
        </w:rPr>
        <w:t>,00</w:t>
      </w:r>
    </w:p>
    <w:p>
      <w:pPr>
        <w:numPr>
          <w:ilvl w:val="2"/>
          <w:numId w:val="7"/>
        </w:numPr>
        <w:tabs>
          <w:tab w:val="left" w:pos="1260"/>
          <w:tab w:val="clear" w:pos="2340"/>
        </w:tabs>
        <w:spacing w:line="360" w:lineRule="auto"/>
        <w:ind w:left="1260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Surplus/</w:t>
      </w:r>
      <w:r>
        <w:rPr>
          <w:rFonts w:ascii="Arial" w:hAnsi="Arial" w:cs="Arial"/>
          <w:strike/>
          <w:lang w:val="id-ID"/>
        </w:rPr>
        <w:t>Defisit</w:t>
      </w:r>
      <w:r>
        <w:rPr>
          <w:rFonts w:ascii="Arial" w:hAnsi="Arial" w:cs="Arial"/>
          <w:strike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id-ID"/>
        </w:rPr>
        <w:t>(</w:t>
      </w:r>
      <w:r>
        <w:rPr>
          <w:rFonts w:ascii="Arial" w:hAnsi="Arial" w:cs="Arial"/>
        </w:rPr>
        <w:t>85.412.565</w:t>
      </w:r>
      <w:r>
        <w:rPr>
          <w:rFonts w:ascii="Arial" w:hAnsi="Arial" w:cs="Arial"/>
          <w:lang w:val="id-ID"/>
        </w:rPr>
        <w:t>,00)</w:t>
      </w:r>
    </w:p>
    <w:p>
      <w:pPr>
        <w:spacing w:line="360" w:lineRule="auto"/>
        <w:ind w:left="1260"/>
        <w:rPr>
          <w:rFonts w:ascii="Arial" w:hAnsi="Arial" w:cs="Arial"/>
          <w:lang w:val="es-ES"/>
        </w:rPr>
      </w:pPr>
    </w:p>
    <w:p>
      <w:pPr>
        <w:numPr>
          <w:ilvl w:val="1"/>
          <w:numId w:val="7"/>
        </w:numPr>
        <w:tabs>
          <w:tab w:val="left" w:pos="900"/>
          <w:tab w:val="clear" w:pos="1440"/>
        </w:tabs>
        <w:spacing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Pembiayaan Desa :</w:t>
      </w:r>
    </w:p>
    <w:p>
      <w:pPr>
        <w:pStyle w:val="14"/>
        <w:numPr>
          <w:ilvl w:val="2"/>
          <w:numId w:val="7"/>
        </w:numPr>
        <w:tabs>
          <w:tab w:val="left" w:pos="1276"/>
          <w:tab w:val="clear" w:pos="2340"/>
        </w:tabs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Penerimaan Pembiayaan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: Rp.       1</w:t>
      </w:r>
      <w:r>
        <w:rPr>
          <w:rFonts w:ascii="Arial" w:hAnsi="Arial" w:cs="Arial"/>
        </w:rPr>
        <w:t>10.412.565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2"/>
          <w:numId w:val="7"/>
        </w:numPr>
        <w:tabs>
          <w:tab w:val="left" w:pos="1276"/>
          <w:tab w:val="clear" w:pos="2340"/>
        </w:tabs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Pengeluaran Pembiayaan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</w:rPr>
        <w:t xml:space="preserve">Rp.       </w:t>
      </w:r>
      <w:r>
        <w:rPr>
          <w:rFonts w:ascii="Arial" w:hAnsi="Arial" w:cs="Arial"/>
          <w:lang w:val="id-ID"/>
        </w:rPr>
        <w:t xml:space="preserve">  </w:t>
      </w:r>
      <w:r>
        <w:rPr>
          <w:rFonts w:ascii="Arial" w:hAnsi="Arial" w:cs="Arial"/>
        </w:rPr>
        <w:t>25.000.000,</w:t>
      </w:r>
      <w:r>
        <w:rPr>
          <w:rFonts w:ascii="Arial" w:hAnsi="Arial" w:cs="Arial"/>
          <w:lang w:val="id-ID"/>
        </w:rPr>
        <w:t>00</w:t>
      </w:r>
    </w:p>
    <w:p>
      <w:pPr>
        <w:pStyle w:val="14"/>
        <w:numPr>
          <w:ilvl w:val="2"/>
          <w:numId w:val="7"/>
        </w:numPr>
        <w:tabs>
          <w:tab w:val="left" w:pos="1276"/>
          <w:tab w:val="clear" w:pos="2340"/>
        </w:tabs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  <w:lang w:val="id-ID"/>
        </w:rPr>
        <w:t>Selisih Pembiayaan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 </w:t>
      </w:r>
      <w:r>
        <w:rPr>
          <w:rFonts w:ascii="Arial" w:hAnsi="Arial" w:cs="Arial"/>
        </w:rPr>
        <w:t xml:space="preserve">    85.412.565</w:t>
      </w:r>
      <w:r>
        <w:rPr>
          <w:rFonts w:ascii="Arial" w:hAnsi="Arial" w:cs="Arial"/>
          <w:lang w:val="id-ID"/>
        </w:rPr>
        <w:t>,00</w:t>
      </w:r>
    </w:p>
    <w:p>
      <w:pPr>
        <w:pStyle w:val="14"/>
        <w:spacing w:line="360" w:lineRule="auto"/>
        <w:ind w:left="1276"/>
        <w:rPr>
          <w:rFonts w:ascii="Arial" w:hAnsi="Arial" w:cs="Arial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540"/>
        <w:jc w:val="both"/>
        <w:rPr>
          <w:rFonts w:ascii="Arial" w:hAnsi="Arial" w:cs="Arial"/>
          <w:lang w:val="id-ID"/>
        </w:rPr>
      </w:pPr>
    </w:p>
    <w:p>
      <w:pPr>
        <w:numPr>
          <w:ilvl w:val="0"/>
          <w:numId w:val="8"/>
        </w:numPr>
        <w:tabs>
          <w:tab w:val="left" w:pos="1134"/>
          <w:tab w:val="clear" w:pos="2880"/>
        </w:tabs>
        <w:spacing w:line="360" w:lineRule="auto"/>
        <w:ind w:left="1134" w:hanging="567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id-ID"/>
        </w:rPr>
        <w:t xml:space="preserve">Rincian </w:t>
      </w:r>
      <w:r>
        <w:rPr>
          <w:rFonts w:ascii="Arial" w:hAnsi="Arial" w:cs="Arial"/>
          <w:b/>
          <w:bCs/>
          <w:lang w:val="es-ES"/>
        </w:rPr>
        <w:t>Realisasi A</w:t>
      </w:r>
      <w:r>
        <w:rPr>
          <w:rFonts w:ascii="Arial" w:hAnsi="Arial" w:cs="Arial"/>
          <w:b/>
          <w:bCs/>
          <w:lang w:val="id-ID"/>
        </w:rPr>
        <w:t xml:space="preserve">PBKal </w:t>
      </w:r>
      <w:r>
        <w:rPr>
          <w:rFonts w:ascii="Arial" w:hAnsi="Arial" w:cs="Arial"/>
          <w:b/>
          <w:bCs/>
          <w:lang w:val="es-ES"/>
        </w:rPr>
        <w:t xml:space="preserve"> Tahun</w:t>
      </w:r>
      <w:r>
        <w:rPr>
          <w:rFonts w:ascii="Arial" w:hAnsi="Arial" w:cs="Arial"/>
          <w:b/>
          <w:bCs/>
          <w:lang w:val="id-ID"/>
        </w:rPr>
        <w:t xml:space="preserve"> Anggaran </w:t>
      </w:r>
      <w:r>
        <w:rPr>
          <w:rFonts w:ascii="Arial" w:hAnsi="Arial" w:cs="Arial"/>
          <w:b/>
          <w:bCs/>
          <w:lang w:val="es-ES"/>
        </w:rPr>
        <w:t xml:space="preserve"> 20</w:t>
      </w:r>
      <w:r>
        <w:rPr>
          <w:rFonts w:ascii="Arial" w:hAnsi="Arial" w:cs="Arial"/>
          <w:b/>
          <w:bCs/>
          <w:lang w:val="id-ID"/>
        </w:rPr>
        <w:t>2</w:t>
      </w:r>
      <w:r>
        <w:rPr>
          <w:rFonts w:ascii="Arial" w:hAnsi="Arial" w:cs="Arial"/>
          <w:b/>
          <w:bCs/>
        </w:rPr>
        <w:t>3</w:t>
      </w:r>
    </w:p>
    <w:p>
      <w:pPr>
        <w:spacing w:line="360" w:lineRule="auto"/>
        <w:ind w:left="540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Berdasarkan Peraturan Kalurahan Melikan Nomor 1 Tahun 202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  <w:lang w:val="id-ID"/>
        </w:rPr>
        <w:t xml:space="preserve"> tentang Laporan Pertanggungjawaban Realisasi Pelaksanaan APBKal Tahun Anggaran 202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  <w:lang w:val="id-ID"/>
        </w:rPr>
        <w:t>, secara umum realisasi APBKal Tahun Anggaran 202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  <w:lang w:val="id-ID"/>
        </w:rPr>
        <w:t xml:space="preserve"> adalah sebagai berikut :</w:t>
      </w:r>
    </w:p>
    <w:p>
      <w:pPr>
        <w:spacing w:line="360" w:lineRule="auto"/>
        <w:ind w:left="540"/>
        <w:jc w:val="both"/>
        <w:rPr>
          <w:rFonts w:ascii="Arial" w:hAnsi="Arial" w:cs="Arial"/>
          <w:bCs/>
          <w:lang w:val="es-ES"/>
        </w:rPr>
      </w:pPr>
    </w:p>
    <w:p>
      <w:pPr>
        <w:pStyle w:val="14"/>
        <w:numPr>
          <w:ilvl w:val="0"/>
          <w:numId w:val="9"/>
        </w:numPr>
        <w:spacing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Pendapatan</w:t>
      </w:r>
      <w:r>
        <w:rPr>
          <w:rFonts w:ascii="Arial" w:hAnsi="Arial" w:cs="Arial"/>
          <w:lang w:val="id-ID"/>
        </w:rPr>
        <w:t xml:space="preserve"> Desa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</w:rPr>
        <w:t>Rp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 xml:space="preserve">  3.005.218.347</w:t>
      </w:r>
      <w:r>
        <w:rPr>
          <w:rFonts w:ascii="Arial" w:hAnsi="Arial" w:cs="Arial"/>
          <w:lang w:val="id-ID"/>
        </w:rPr>
        <w:t>,00</w:t>
      </w:r>
    </w:p>
    <w:p>
      <w:pPr>
        <w:spacing w:line="360" w:lineRule="auto"/>
        <w:rPr>
          <w:rFonts w:ascii="Arial" w:hAnsi="Arial" w:cs="Arial"/>
          <w:lang w:val="id-ID"/>
        </w:rPr>
      </w:pPr>
    </w:p>
    <w:p>
      <w:pPr>
        <w:pStyle w:val="14"/>
        <w:numPr>
          <w:ilvl w:val="0"/>
          <w:numId w:val="9"/>
        </w:numPr>
        <w:spacing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Belanja</w:t>
      </w:r>
      <w:r>
        <w:rPr>
          <w:rFonts w:ascii="Arial" w:hAnsi="Arial" w:cs="Arial"/>
          <w:lang w:val="id-ID"/>
        </w:rPr>
        <w:t xml:space="preserve"> Desa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</w:t>
      </w:r>
    </w:p>
    <w:p>
      <w:pPr>
        <w:pStyle w:val="14"/>
        <w:numPr>
          <w:ilvl w:val="1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lang w:val="id-ID"/>
        </w:rPr>
        <w:t>idang Penyelenggaraan Pemerintahan Desa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</w:rPr>
        <w:t>Rp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  952.148.607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1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s-ES"/>
        </w:rPr>
        <w:t>B</w:t>
      </w:r>
      <w:r>
        <w:rPr>
          <w:rFonts w:ascii="Arial" w:hAnsi="Arial" w:cs="Arial"/>
          <w:lang w:val="id-ID"/>
        </w:rPr>
        <w:t>idang Pembangunan Desa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</w:t>
      </w:r>
      <w:r>
        <w:rPr>
          <w:rFonts w:ascii="Arial" w:hAnsi="Arial" w:cs="Arial"/>
        </w:rPr>
        <w:t>1.613.875.865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1"/>
          <w:numId w:val="8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 xml:space="preserve">Bidang Pembinaan Kemasyarakatan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   </w:t>
      </w:r>
      <w:r>
        <w:rPr>
          <w:rFonts w:ascii="Arial" w:hAnsi="Arial" w:cs="Arial"/>
        </w:rPr>
        <w:t>15.055.000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1"/>
          <w:numId w:val="8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Bidang Pemberdayaan Masyarakat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  <w:lang w:val="es-ES"/>
        </w:rPr>
        <w:t>Rp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id-ID"/>
        </w:rPr>
        <w:t xml:space="preserve">    </w:t>
      </w:r>
      <w:r>
        <w:rPr>
          <w:rFonts w:ascii="Arial" w:hAnsi="Arial" w:cs="Arial"/>
        </w:rPr>
        <w:t>223.921.200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1"/>
          <w:numId w:val="8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 xml:space="preserve">Bidang Penanggulangan Bencana, </w:t>
      </w:r>
    </w:p>
    <w:p>
      <w:pPr>
        <w:pStyle w:val="14"/>
        <w:spacing w:line="360" w:lineRule="auto"/>
        <w:ind w:left="1440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Keadaan Darurat dan Mendesak Desa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 </w:t>
      </w:r>
      <w:r>
        <w:rPr>
          <w:rFonts w:ascii="Arial" w:hAnsi="Arial" w:cs="Arial"/>
        </w:rPr>
        <w:t>117.550.000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1"/>
          <w:numId w:val="8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Jumlah Belanja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</w:t>
      </w:r>
      <w:r>
        <w:rPr>
          <w:rFonts w:ascii="Arial" w:hAnsi="Arial" w:cs="Arial"/>
        </w:rPr>
        <w:t>2.922.550.672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1"/>
          <w:numId w:val="8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Surplus/Defisit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82.667.675</w:t>
      </w:r>
      <w:r>
        <w:rPr>
          <w:rFonts w:ascii="Arial" w:hAnsi="Arial" w:cs="Arial"/>
          <w:lang w:val="id-ID"/>
        </w:rPr>
        <w:t>,00</w:t>
      </w:r>
    </w:p>
    <w:p>
      <w:pPr>
        <w:pStyle w:val="14"/>
        <w:tabs>
          <w:tab w:val="left" w:pos="1440"/>
        </w:tabs>
        <w:spacing w:line="360" w:lineRule="auto"/>
        <w:ind w:left="1440"/>
        <w:rPr>
          <w:rFonts w:ascii="Arial" w:hAnsi="Arial" w:cs="Arial"/>
          <w:lang w:val="id-ID"/>
        </w:rPr>
      </w:pPr>
    </w:p>
    <w:tbl>
      <w:tblPr>
        <w:tblStyle w:val="12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14"/>
              <w:tabs>
                <w:tab w:val="left" w:pos="1440"/>
              </w:tabs>
              <w:spacing w:line="360" w:lineRule="auto"/>
              <w:ind w:left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8664" w:type="dxa"/>
          </w:tcPr>
          <w:p>
            <w:pPr>
              <w:pStyle w:val="14"/>
              <w:tabs>
                <w:tab w:val="left" w:pos="1440"/>
              </w:tabs>
              <w:spacing w:line="360" w:lineRule="auto"/>
              <w:ind w:left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Pembiayaan Desa :</w:t>
            </w:r>
          </w:p>
        </w:tc>
      </w:tr>
    </w:tbl>
    <w:p>
      <w:pPr>
        <w:pStyle w:val="14"/>
        <w:numPr>
          <w:ilvl w:val="2"/>
          <w:numId w:val="8"/>
        </w:numPr>
        <w:spacing w:line="360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Penerimaan Pembiayaan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  </w:t>
      </w:r>
      <w:r>
        <w:rPr>
          <w:rFonts w:ascii="Arial" w:hAnsi="Arial" w:cs="Arial"/>
        </w:rPr>
        <w:t>110.412.565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2"/>
          <w:numId w:val="8"/>
        </w:numPr>
        <w:spacing w:line="360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>Pengeluaran Pembiayaan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</w:rPr>
        <w:t>Rp</w:t>
      </w:r>
      <w:r>
        <w:rPr>
          <w:rFonts w:ascii="Arial" w:hAnsi="Arial" w:cs="Arial"/>
          <w:lang w:val="id-ID"/>
        </w:rPr>
        <w:t xml:space="preserve">.        </w:t>
      </w:r>
      <w:r>
        <w:rPr>
          <w:rFonts w:ascii="Arial" w:hAnsi="Arial" w:cs="Arial"/>
        </w:rPr>
        <w:t>25.000.000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2"/>
          <w:numId w:val="8"/>
        </w:numPr>
        <w:spacing w:line="360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  <w:lang w:val="id-ID"/>
        </w:rPr>
        <w:t>Selisih Pembiayaan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85.412.565</w:t>
      </w:r>
      <w:r>
        <w:rPr>
          <w:rFonts w:ascii="Arial" w:hAnsi="Arial" w:cs="Arial"/>
          <w:lang w:val="id-ID"/>
        </w:rPr>
        <w:t>,00</w:t>
      </w:r>
    </w:p>
    <w:p>
      <w:pPr>
        <w:pStyle w:val="14"/>
        <w:numPr>
          <w:ilvl w:val="2"/>
          <w:numId w:val="8"/>
        </w:numPr>
        <w:spacing w:line="360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  <w:lang w:val="id-ID"/>
        </w:rPr>
        <w:t>SILPA Tahun 202</w:t>
      </w:r>
      <w:r>
        <w:rPr>
          <w:rFonts w:ascii="Arial" w:hAnsi="Arial" w:cs="Arial"/>
        </w:rPr>
        <w:t xml:space="preserve">3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: Rp.      </w:t>
      </w:r>
      <w:r>
        <w:rPr>
          <w:rFonts w:ascii="Arial" w:hAnsi="Arial" w:cs="Arial"/>
        </w:rPr>
        <w:t>168.080.240</w:t>
      </w:r>
      <w:r>
        <w:rPr>
          <w:rFonts w:ascii="Arial" w:hAnsi="Arial" w:cs="Arial"/>
          <w:lang w:val="id-ID"/>
        </w:rPr>
        <w:t>,00</w:t>
      </w: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ind w:left="851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BAB VII</w:t>
      </w:r>
    </w:p>
    <w:p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PEN</w:t>
      </w:r>
      <w:r>
        <w:rPr>
          <w:rFonts w:ascii="Arial" w:hAnsi="Arial" w:cs="Arial"/>
          <w:b/>
        </w:rPr>
        <w:t>UTUP</w:t>
      </w:r>
    </w:p>
    <w:p>
      <w:pPr>
        <w:numPr>
          <w:ilvl w:val="0"/>
          <w:numId w:val="10"/>
        </w:numPr>
        <w:tabs>
          <w:tab w:val="clear" w:pos="2340"/>
        </w:tabs>
        <w:spacing w:line="360" w:lineRule="auto"/>
        <w:ind w:left="54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</w:t>
      </w:r>
    </w:p>
    <w:p>
      <w:pPr>
        <w:numPr>
          <w:ilvl w:val="1"/>
          <w:numId w:val="10"/>
        </w:numPr>
        <w:tabs>
          <w:tab w:val="left" w:pos="900"/>
          <w:tab w:val="clear" w:pos="1440"/>
        </w:tabs>
        <w:spacing w:line="36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Pelaksanaan </w:t>
      </w:r>
      <w:r>
        <w:rPr>
          <w:rFonts w:ascii="Arial" w:hAnsi="Arial" w:cs="Arial"/>
          <w:lang w:val="id-ID"/>
        </w:rPr>
        <w:t>Rencana</w:t>
      </w:r>
      <w:r>
        <w:rPr>
          <w:rFonts w:ascii="Arial" w:hAnsi="Arial" w:cs="Arial"/>
        </w:rPr>
        <w:t xml:space="preserve"> Kerja </w:t>
      </w:r>
      <w:r>
        <w:rPr>
          <w:rFonts w:ascii="Arial" w:hAnsi="Arial" w:cs="Arial"/>
          <w:lang w:val="id-ID"/>
        </w:rPr>
        <w:t>Pemerintah Kalurahan</w:t>
      </w:r>
      <w:r>
        <w:rPr>
          <w:rFonts w:ascii="Arial" w:hAnsi="Arial" w:cs="Arial"/>
        </w:rPr>
        <w:t xml:space="preserve"> Tahun Anggaran 20</w:t>
      </w: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 xml:space="preserve"> dan Anggaran Pendapatan dan Belanja Kalurahan Tahun Anggaran 202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telah sesuai dengan realisasi dan tidak menyimpang dari Peraturan </w:t>
      </w:r>
      <w:r>
        <w:rPr>
          <w:rFonts w:ascii="Arial" w:hAnsi="Arial" w:cs="Arial"/>
          <w:lang w:val="id-ID"/>
        </w:rPr>
        <w:t>Kalurahan</w:t>
      </w:r>
      <w:r>
        <w:rPr>
          <w:rFonts w:ascii="Arial" w:hAnsi="Arial" w:cs="Arial"/>
        </w:rPr>
        <w:t xml:space="preserve"> yang dibuat dan ditetapkan serta mendapatkan kesepakatan Bersama  dari </w:t>
      </w:r>
      <w:r>
        <w:rPr>
          <w:rFonts w:ascii="Arial" w:hAnsi="Arial" w:cs="Arial"/>
          <w:lang w:val="id-ID"/>
        </w:rPr>
        <w:t>Bamuskal</w:t>
      </w:r>
      <w:r>
        <w:rPr>
          <w:rFonts w:ascii="Arial" w:hAnsi="Arial" w:cs="Arial"/>
        </w:rPr>
        <w:t xml:space="preserve"> pada   tahun 20</w:t>
      </w: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>3.</w:t>
      </w:r>
    </w:p>
    <w:p>
      <w:pPr>
        <w:numPr>
          <w:ilvl w:val="1"/>
          <w:numId w:val="10"/>
        </w:numPr>
        <w:tabs>
          <w:tab w:val="left" w:pos="900"/>
          <w:tab w:val="clear" w:pos="1440"/>
        </w:tabs>
        <w:spacing w:line="36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Beberapa Perubahan yang menyangkut APB</w:t>
      </w:r>
      <w:r>
        <w:rPr>
          <w:rFonts w:ascii="Arial" w:hAnsi="Arial" w:cs="Arial"/>
          <w:lang w:val="id-ID"/>
        </w:rPr>
        <w:t xml:space="preserve">Kal </w:t>
      </w:r>
      <w:r>
        <w:rPr>
          <w:rFonts w:ascii="Arial" w:hAnsi="Arial" w:cs="Arial"/>
        </w:rPr>
        <w:t xml:space="preserve">adalah terjadi karena situasi dan kondisi </w:t>
      </w:r>
      <w:r>
        <w:rPr>
          <w:rFonts w:ascii="Arial" w:hAnsi="Arial" w:cs="Arial"/>
          <w:lang w:val="id-ID"/>
        </w:rPr>
        <w:t>Kalurahan</w:t>
      </w:r>
      <w:r>
        <w:rPr>
          <w:rFonts w:ascii="Arial" w:hAnsi="Arial" w:cs="Arial"/>
        </w:rPr>
        <w:t xml:space="preserve"> yang ada, serta tidak menyimpangkan skala prioritas didalam tahun berikutnya</w:t>
      </w:r>
      <w:r>
        <w:rPr>
          <w:rFonts w:ascii="Arial" w:hAnsi="Arial" w:cs="Arial"/>
          <w:lang w:val="id-ID"/>
        </w:rPr>
        <w:t>.</w:t>
      </w:r>
    </w:p>
    <w:p>
      <w:pPr>
        <w:numPr>
          <w:ilvl w:val="1"/>
          <w:numId w:val="10"/>
        </w:numPr>
        <w:tabs>
          <w:tab w:val="left" w:pos="900"/>
          <w:tab w:val="clear" w:pos="1440"/>
        </w:tabs>
        <w:spacing w:line="36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Beberapa program yang belum terlaksana pada tahun 20</w:t>
      </w: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akan dituangkan dalam Rencana Kerja </w:t>
      </w:r>
      <w:r>
        <w:rPr>
          <w:rFonts w:ascii="Arial" w:hAnsi="Arial" w:cs="Arial"/>
          <w:lang w:val="id-ID"/>
        </w:rPr>
        <w:t xml:space="preserve">Pemerintah Kalurahan </w:t>
      </w:r>
      <w:r>
        <w:rPr>
          <w:rFonts w:ascii="Arial" w:hAnsi="Arial" w:cs="Arial"/>
        </w:rPr>
        <w:t>berikutnya</w:t>
      </w:r>
      <w:r>
        <w:rPr>
          <w:rFonts w:ascii="Arial" w:hAnsi="Arial" w:cs="Arial"/>
          <w:lang w:val="id-ID"/>
        </w:rPr>
        <w:t>.</w:t>
      </w:r>
    </w:p>
    <w:p>
      <w:pPr>
        <w:numPr>
          <w:ilvl w:val="0"/>
          <w:numId w:val="10"/>
        </w:numPr>
        <w:tabs>
          <w:tab w:val="clear" w:pos="2340"/>
        </w:tabs>
        <w:spacing w:line="36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SARAN-SARAN</w:t>
      </w:r>
    </w:p>
    <w:p>
      <w:pPr>
        <w:numPr>
          <w:ilvl w:val="1"/>
          <w:numId w:val="10"/>
        </w:numPr>
        <w:tabs>
          <w:tab w:val="left" w:pos="900"/>
          <w:tab w:val="clear" w:pos="1440"/>
        </w:tabs>
        <w:spacing w:line="360" w:lineRule="auto"/>
        <w:ind w:left="900"/>
        <w:jc w:val="both"/>
        <w:rPr>
          <w:rFonts w:ascii="Arial" w:hAnsi="Arial" w:cs="Arial"/>
        </w:rPr>
      </w:pPr>
      <w:bookmarkStart w:id="7" w:name="_Hlk156474236"/>
      <w:r>
        <w:rPr>
          <w:rFonts w:ascii="Arial" w:hAnsi="Arial" w:cs="Arial"/>
        </w:rPr>
        <w:t xml:space="preserve">Pembinaan </w:t>
      </w:r>
      <w:r>
        <w:rPr>
          <w:rFonts w:ascii="Arial" w:hAnsi="Arial" w:cs="Arial"/>
          <w:lang w:val="id-ID"/>
        </w:rPr>
        <w:t>Pamong Kalurahan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lang w:val="id-ID"/>
        </w:rPr>
        <w:t>Lembaga Kemasyarakatan Kalurahan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dalam bidang Teknologi informasi </w:t>
      </w:r>
      <w:r>
        <w:rPr>
          <w:rFonts w:ascii="Arial" w:hAnsi="Arial" w:cs="Arial"/>
        </w:rPr>
        <w:t xml:space="preserve">sangat diperlukan untuk meningkatkan kualitas Sumber Daya Manusia (SDM) aparat pemerintah </w:t>
      </w:r>
      <w:r>
        <w:rPr>
          <w:rFonts w:ascii="Arial" w:hAnsi="Arial" w:cs="Arial"/>
          <w:lang w:val="id-ID"/>
        </w:rPr>
        <w:t>kalurahan</w:t>
      </w:r>
      <w:r>
        <w:rPr>
          <w:rFonts w:ascii="Arial" w:hAnsi="Arial" w:cs="Arial"/>
        </w:rPr>
        <w:t xml:space="preserve"> berikut sarana prasarana serta peralatan kerja yang memadai.</w:t>
      </w:r>
    </w:p>
    <w:p>
      <w:pPr>
        <w:numPr>
          <w:ilvl w:val="1"/>
          <w:numId w:val="10"/>
        </w:numPr>
        <w:tabs>
          <w:tab w:val="left" w:pos="900"/>
          <w:tab w:val="clear" w:pos="1440"/>
        </w:tabs>
        <w:spacing w:line="36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Pendampingan dan koordinasi setiap bulannya oleh pihak terkait dalam rangka penyusunan laporan keuangan bulanan (SPJ) sangat diperlukan, agar </w:t>
      </w:r>
      <w:r>
        <w:rPr>
          <w:rFonts w:ascii="Arial" w:hAnsi="Arial" w:cs="Arial"/>
          <w:lang w:val="id-ID"/>
        </w:rPr>
        <w:t xml:space="preserve">Kalurahan </w:t>
      </w:r>
      <w:r>
        <w:rPr>
          <w:rFonts w:ascii="Arial" w:hAnsi="Arial" w:cs="Arial"/>
        </w:rPr>
        <w:t>dalam menyusun pertanggungjawaban penggunaan dana setiap bulannya dapat tepat dan selesai tepat waktu.</w:t>
      </w:r>
    </w:p>
    <w:p>
      <w:pPr>
        <w:numPr>
          <w:ilvl w:val="1"/>
          <w:numId w:val="10"/>
        </w:numPr>
        <w:tabs>
          <w:tab w:val="left" w:pos="900"/>
          <w:tab w:val="clear" w:pos="1440"/>
        </w:tabs>
        <w:spacing w:line="36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Bantuan dana dari Pemerintah </w:t>
      </w:r>
      <w:r>
        <w:rPr>
          <w:rFonts w:ascii="Arial" w:hAnsi="Arial" w:cs="Arial"/>
          <w:lang w:val="id-ID"/>
        </w:rPr>
        <w:t>baik dari Pusat, Propinsi dan Kabupaten</w:t>
      </w:r>
      <w:r>
        <w:rPr>
          <w:rFonts w:ascii="Arial" w:hAnsi="Arial" w:cs="Arial"/>
        </w:rPr>
        <w:t xml:space="preserve"> sangat d</w:t>
      </w:r>
      <w:r>
        <w:rPr>
          <w:rFonts w:ascii="Arial" w:hAnsi="Arial" w:cs="Arial"/>
          <w:lang w:val="id-ID"/>
        </w:rPr>
        <w:t>i</w:t>
      </w:r>
      <w:r>
        <w:rPr>
          <w:rFonts w:ascii="Arial" w:hAnsi="Arial" w:cs="Arial"/>
        </w:rPr>
        <w:t xml:space="preserve">harapkan guna menunjang Pelaksanaan </w:t>
      </w:r>
      <w:r>
        <w:rPr>
          <w:rFonts w:ascii="Arial" w:hAnsi="Arial" w:cs="Arial"/>
          <w:lang w:val="id-ID"/>
        </w:rPr>
        <w:t>Pemerintahan Kalurahan.</w:t>
      </w:r>
    </w:p>
    <w:p>
      <w:pPr>
        <w:numPr>
          <w:ilvl w:val="1"/>
          <w:numId w:val="10"/>
        </w:numPr>
        <w:tabs>
          <w:tab w:val="left" w:pos="900"/>
          <w:tab w:val="clear" w:pos="1440"/>
        </w:tabs>
        <w:spacing w:line="36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Pendampingan dalam hal pengembangan BUMDesa sangat diharapkan untuk menambah Penghasilan Asli Desa (PAD) Kalurahan Melikan, dan menciptakan kesempatan kerja untuk masyarakat Kalurahan Melikan.</w:t>
      </w:r>
    </w:p>
    <w:p>
      <w:pPr>
        <w:numPr>
          <w:ilvl w:val="1"/>
          <w:numId w:val="10"/>
        </w:numPr>
        <w:tabs>
          <w:tab w:val="left" w:pos="900"/>
          <w:tab w:val="clear" w:pos="1440"/>
        </w:tabs>
        <w:spacing w:line="36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Partisipasi, Swadaya dan Gotong – royong masyarakat perlu ditingkatkan mengingat masyarakat memiliki kemampuan yang sangat besar didalam membantu Pelaksanaan Pemerintah </w:t>
      </w:r>
      <w:r>
        <w:rPr>
          <w:rFonts w:ascii="Arial" w:hAnsi="Arial" w:cs="Arial"/>
          <w:lang w:val="id-ID"/>
        </w:rPr>
        <w:t>Kalurahan</w:t>
      </w:r>
      <w:r>
        <w:rPr>
          <w:rFonts w:ascii="Arial" w:hAnsi="Arial" w:cs="Arial"/>
        </w:rPr>
        <w:t xml:space="preserve"> baik dibidang Pemerintahan, Pembangunan, Pembinaan Kemasyarakatan, Pemberdayaan Masyarakat serta Penanggulangan Bencana dan Keadaan Mendesak Kalurahan.</w:t>
      </w: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tbl>
      <w:tblPr>
        <w:tblStyle w:val="8"/>
        <w:tblW w:w="0" w:type="auto"/>
        <w:tblInd w:w="56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i-FI"/>
              </w:rPr>
              <w:t>Melikan,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id-ID"/>
              </w:rPr>
              <w:t xml:space="preserve">  Januari </w:t>
            </w:r>
            <w:r>
              <w:rPr>
                <w:rFonts w:ascii="Arial" w:hAnsi="Arial" w:cs="Arial"/>
                <w:lang w:val="fi-FI"/>
              </w:rPr>
              <w:t>20</w:t>
            </w:r>
            <w:r>
              <w:rPr>
                <w:rFonts w:ascii="Arial" w:hAnsi="Arial" w:cs="Arial"/>
                <w:lang w:val="id-ID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id-ID"/>
              </w:rPr>
              <w:t>LURAH</w:t>
            </w:r>
            <w:r>
              <w:rPr>
                <w:rFonts w:ascii="Arial" w:hAnsi="Arial" w:cs="Arial"/>
                <w:lang w:val="fi-FI"/>
              </w:rPr>
              <w:t xml:space="preserve"> MELIKAN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AGUS SUMARNO,A.Md.</w:t>
            </w:r>
          </w:p>
        </w:tc>
      </w:tr>
      <w:bookmarkEnd w:id="7"/>
    </w:tbl>
    <w:p>
      <w:pPr>
        <w:spacing w:line="360" w:lineRule="auto"/>
        <w:ind w:left="360"/>
        <w:rPr>
          <w:rFonts w:ascii="Arial" w:hAnsi="Arial" w:cs="Arial"/>
          <w:lang w:val="id-ID"/>
        </w:rPr>
      </w:pPr>
      <w:r>
        <w:rPr>
          <w:rFonts w:ascii="Arial" w:hAnsi="Arial" w:cs="Arial"/>
        </w:rPr>
        <w:pict>
          <v:rect id="Rectangle 48" o:spid="_x0000_s1026" o:spt="1" style="position:absolute;left:0pt;margin-left:-6.55pt;margin-top:1.1pt;height:799.9pt;width:506.05pt;z-index:-2516551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">
            <v:path/>
            <v:fill focussize="0,0"/>
            <v:stroke weight="4.5pt" linestyle="thickThin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line="360" w:lineRule="auto"/>
        <w:rPr>
          <w:rFonts w:ascii="Arial" w:hAnsi="Arial" w:cs="Arial"/>
          <w:lang w:val="id-ID"/>
        </w:rPr>
      </w:pPr>
    </w:p>
    <w:p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66675</wp:posOffset>
            </wp:positionV>
            <wp:extent cx="1990725" cy="1886585"/>
            <wp:effectExtent l="0" t="0" r="0" b="0"/>
            <wp:wrapNone/>
            <wp:docPr id="1" name="Picture 1" descr="G:\g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gk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  <w:sz w:val="36"/>
          <w:lang w:val="id-ID"/>
        </w:rPr>
      </w:pPr>
      <w:r>
        <w:rPr>
          <w:rFonts w:ascii="Arial" w:hAnsi="Arial" w:cs="Arial"/>
          <w:b/>
          <w:bCs/>
          <w:sz w:val="36"/>
          <w:lang w:val="id-ID"/>
        </w:rPr>
        <w:t>INFORMASI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36"/>
          <w:lang w:val="id-ID"/>
        </w:rPr>
      </w:pPr>
      <w:r>
        <w:rPr>
          <w:rFonts w:ascii="Arial" w:hAnsi="Arial" w:cs="Arial"/>
          <w:b/>
          <w:bCs/>
          <w:sz w:val="36"/>
        </w:rPr>
        <w:t xml:space="preserve">PENYELENGGARAAN PEMERINTAHAN </w:t>
      </w:r>
      <w:r>
        <w:rPr>
          <w:rFonts w:ascii="Arial" w:hAnsi="Arial" w:cs="Arial"/>
          <w:b/>
          <w:bCs/>
          <w:sz w:val="36"/>
          <w:lang w:val="id-ID"/>
        </w:rPr>
        <w:t>KALURAHAN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( </w:t>
      </w:r>
      <w:r>
        <w:rPr>
          <w:rFonts w:ascii="Arial" w:hAnsi="Arial" w:cs="Arial"/>
          <w:b/>
          <w:bCs/>
          <w:sz w:val="36"/>
          <w:lang w:val="id-ID"/>
        </w:rPr>
        <w:t>I</w:t>
      </w:r>
      <w:r>
        <w:rPr>
          <w:rFonts w:ascii="Arial" w:hAnsi="Arial" w:cs="Arial"/>
          <w:b/>
          <w:bCs/>
          <w:sz w:val="36"/>
        </w:rPr>
        <w:t>PP</w:t>
      </w:r>
      <w:r>
        <w:rPr>
          <w:rFonts w:ascii="Arial" w:hAnsi="Arial" w:cs="Arial"/>
          <w:b/>
          <w:bCs/>
          <w:sz w:val="36"/>
          <w:lang w:val="id-ID"/>
        </w:rPr>
        <w:t>Kal</w:t>
      </w:r>
      <w:r>
        <w:rPr>
          <w:rFonts w:ascii="Arial" w:hAnsi="Arial" w:cs="Arial"/>
          <w:b/>
          <w:bCs/>
          <w:sz w:val="36"/>
        </w:rPr>
        <w:t xml:space="preserve"> )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  <w:lang w:val="id-ID"/>
        </w:rPr>
        <w:t>LURAH</w:t>
      </w:r>
      <w:r>
        <w:rPr>
          <w:rFonts w:ascii="Arial" w:hAnsi="Arial" w:cs="Arial"/>
          <w:b/>
          <w:bCs/>
          <w:sz w:val="36"/>
        </w:rPr>
        <w:t xml:space="preserve"> MELIKAN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36"/>
          <w:lang w:val="id-ID"/>
        </w:rPr>
      </w:pPr>
      <w:r>
        <w:rPr>
          <w:rFonts w:ascii="Arial" w:hAnsi="Arial" w:cs="Arial"/>
          <w:b/>
          <w:bCs/>
          <w:sz w:val="36"/>
        </w:rPr>
        <w:t xml:space="preserve">KEPADA </w:t>
      </w:r>
      <w:r>
        <w:rPr>
          <w:rFonts w:ascii="Arial" w:hAnsi="Arial" w:cs="Arial"/>
          <w:b/>
          <w:bCs/>
          <w:sz w:val="36"/>
          <w:lang w:val="id-ID"/>
        </w:rPr>
        <w:t>MASYARAKAT KALURAHAN MELIKAN</w:t>
      </w:r>
    </w:p>
    <w:p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sz w:val="36"/>
        </w:rPr>
        <w:t>TAHUN 20</w:t>
      </w:r>
      <w:r>
        <w:rPr>
          <w:rFonts w:ascii="Arial" w:hAnsi="Arial" w:cs="Arial"/>
          <w:b/>
          <w:bCs/>
          <w:sz w:val="36"/>
          <w:lang w:val="id-ID"/>
        </w:rPr>
        <w:t>2</w:t>
      </w:r>
      <w:r>
        <w:rPr>
          <w:rFonts w:ascii="Arial" w:hAnsi="Arial" w:cs="Arial"/>
          <w:b/>
          <w:bCs/>
          <w:sz w:val="36"/>
        </w:rPr>
        <w:t>3</w:t>
      </w: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angle 45" o:spid="_x0000_s1037" o:spt="1" style="position:absolute;left:0pt;margin-left:234pt;margin-top:29.75pt;height:202.5pt;width:8.95pt;z-index:251659264;mso-width-relative:page;mso-height-relative:page;" fillcolor="#000000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angle 46" o:spid="_x0000_s1036" o:spt="1" style="position:absolute;left:0pt;margin-left:261pt;margin-top:12.25pt;height:140.1pt;width:9pt;z-index:251660288;mso-width-relative:page;mso-height-relative:page;" fillcolor="#000000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Arial" w:hAnsi="Arial" w:cs="Arial"/>
        </w:rPr>
        <w:pict>
          <v:rect id="Rectangle 47" o:spid="_x0000_s1035" o:spt="1" style="position:absolute;left:0pt;margin-left:207pt;margin-top:12.25pt;height:140.1pt;width:9pt;z-index:251660288;mso-width-relative:page;mso-height-relative:page;" fillcolor="#000000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  <w:lang w:val="id-ID"/>
        </w:rPr>
      </w:pPr>
    </w:p>
    <w:p>
      <w:pPr>
        <w:spacing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lang w:val="id-ID"/>
        </w:rPr>
        <w:t>KALURAHAN</w:t>
      </w:r>
      <w:r>
        <w:rPr>
          <w:rFonts w:ascii="Arial" w:hAnsi="Arial" w:cs="Arial"/>
          <w:b/>
          <w:sz w:val="36"/>
        </w:rPr>
        <w:t xml:space="preserve"> MELIKAN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  <w:lang w:val="id-ID"/>
        </w:rPr>
        <w:t>KAPANEWON</w:t>
      </w:r>
      <w:r>
        <w:rPr>
          <w:rFonts w:ascii="Arial" w:hAnsi="Arial" w:cs="Arial"/>
          <w:b/>
          <w:bCs/>
          <w:sz w:val="36"/>
        </w:rPr>
        <w:t xml:space="preserve"> RONGKOP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KABUPATEN GUNUNGKIDUL</w:t>
      </w:r>
    </w:p>
    <w:p>
      <w:pPr>
        <w:spacing w:line="360" w:lineRule="auto"/>
        <w:jc w:val="both"/>
      </w:pPr>
    </w:p>
    <w:p>
      <w:pPr>
        <w:jc w:val="both"/>
        <w:rPr>
          <w:u w:val="single"/>
          <w:lang w:val="id-ID"/>
        </w:rPr>
      </w:pPr>
      <w:bookmarkStart w:id="8" w:name="_GoBack"/>
      <w:bookmarkEnd w:id="8"/>
    </w:p>
    <w:sectPr>
      <w:pgSz w:w="12242" w:h="18711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9567E"/>
    <w:multiLevelType w:val="multilevel"/>
    <w:tmpl w:val="1229567E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B0239F"/>
    <w:multiLevelType w:val="multilevel"/>
    <w:tmpl w:val="12B0239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B6C2C"/>
    <w:multiLevelType w:val="multilevel"/>
    <w:tmpl w:val="1E4B6C2C"/>
    <w:lvl w:ilvl="0" w:tentative="0">
      <w:start w:val="1"/>
      <w:numFmt w:val="upperLetter"/>
      <w:lvlText w:val="%1.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354055C"/>
    <w:multiLevelType w:val="multilevel"/>
    <w:tmpl w:val="2354055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C076D"/>
    <w:multiLevelType w:val="multilevel"/>
    <w:tmpl w:val="330C076D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cs="Times New Roman"/>
      </w:rPr>
    </w:lvl>
    <w:lvl w:ilvl="2" w:tentative="0">
      <w:start w:val="1"/>
      <w:numFmt w:val="decimal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60DE6852"/>
    <w:multiLevelType w:val="multilevel"/>
    <w:tmpl w:val="60DE6852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5A24AD3"/>
    <w:multiLevelType w:val="multilevel"/>
    <w:tmpl w:val="65A24AD3"/>
    <w:lvl w:ilvl="0" w:tentative="0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74" w:hanging="360"/>
      </w:pPr>
    </w:lvl>
    <w:lvl w:ilvl="2" w:tentative="0">
      <w:start w:val="1"/>
      <w:numFmt w:val="lowerRoman"/>
      <w:lvlText w:val="%3."/>
      <w:lvlJc w:val="right"/>
      <w:pPr>
        <w:ind w:left="3294" w:hanging="180"/>
      </w:pPr>
    </w:lvl>
    <w:lvl w:ilvl="3" w:tentative="0">
      <w:start w:val="1"/>
      <w:numFmt w:val="decimal"/>
      <w:lvlText w:val="%4."/>
      <w:lvlJc w:val="left"/>
      <w:pPr>
        <w:ind w:left="4014" w:hanging="360"/>
      </w:pPr>
    </w:lvl>
    <w:lvl w:ilvl="4" w:tentative="0">
      <w:start w:val="1"/>
      <w:numFmt w:val="lowerLetter"/>
      <w:lvlText w:val="%5."/>
      <w:lvlJc w:val="left"/>
      <w:pPr>
        <w:ind w:left="4734" w:hanging="360"/>
      </w:pPr>
    </w:lvl>
    <w:lvl w:ilvl="5" w:tentative="0">
      <w:start w:val="1"/>
      <w:numFmt w:val="lowerRoman"/>
      <w:lvlText w:val="%6."/>
      <w:lvlJc w:val="right"/>
      <w:pPr>
        <w:ind w:left="5454" w:hanging="180"/>
      </w:pPr>
    </w:lvl>
    <w:lvl w:ilvl="6" w:tentative="0">
      <w:start w:val="1"/>
      <w:numFmt w:val="decimal"/>
      <w:lvlText w:val="%7."/>
      <w:lvlJc w:val="left"/>
      <w:pPr>
        <w:ind w:left="6174" w:hanging="360"/>
      </w:pPr>
    </w:lvl>
    <w:lvl w:ilvl="7" w:tentative="0">
      <w:start w:val="1"/>
      <w:numFmt w:val="lowerLetter"/>
      <w:lvlText w:val="%8."/>
      <w:lvlJc w:val="left"/>
      <w:pPr>
        <w:ind w:left="6894" w:hanging="360"/>
      </w:pPr>
    </w:lvl>
    <w:lvl w:ilvl="8" w:tentative="0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6B0F5E66"/>
    <w:multiLevelType w:val="multilevel"/>
    <w:tmpl w:val="6B0F5E6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608CD"/>
    <w:multiLevelType w:val="multilevel"/>
    <w:tmpl w:val="70E608CD"/>
    <w:lvl w:ilvl="0" w:tentative="0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74" w:hanging="360"/>
      </w:pPr>
    </w:lvl>
    <w:lvl w:ilvl="2" w:tentative="0">
      <w:start w:val="1"/>
      <w:numFmt w:val="lowerRoman"/>
      <w:lvlText w:val="%3."/>
      <w:lvlJc w:val="right"/>
      <w:pPr>
        <w:ind w:left="3294" w:hanging="180"/>
      </w:pPr>
    </w:lvl>
    <w:lvl w:ilvl="3" w:tentative="0">
      <w:start w:val="1"/>
      <w:numFmt w:val="decimal"/>
      <w:lvlText w:val="%4."/>
      <w:lvlJc w:val="left"/>
      <w:pPr>
        <w:ind w:left="4014" w:hanging="360"/>
      </w:pPr>
    </w:lvl>
    <w:lvl w:ilvl="4" w:tentative="0">
      <w:start w:val="1"/>
      <w:numFmt w:val="lowerLetter"/>
      <w:lvlText w:val="%5."/>
      <w:lvlJc w:val="left"/>
      <w:pPr>
        <w:ind w:left="4734" w:hanging="360"/>
      </w:pPr>
    </w:lvl>
    <w:lvl w:ilvl="5" w:tentative="0">
      <w:start w:val="1"/>
      <w:numFmt w:val="lowerRoman"/>
      <w:lvlText w:val="%6."/>
      <w:lvlJc w:val="right"/>
      <w:pPr>
        <w:ind w:left="5454" w:hanging="180"/>
      </w:pPr>
    </w:lvl>
    <w:lvl w:ilvl="6" w:tentative="0">
      <w:start w:val="1"/>
      <w:numFmt w:val="decimal"/>
      <w:lvlText w:val="%7."/>
      <w:lvlJc w:val="left"/>
      <w:pPr>
        <w:ind w:left="6174" w:hanging="360"/>
      </w:pPr>
    </w:lvl>
    <w:lvl w:ilvl="7" w:tentative="0">
      <w:start w:val="1"/>
      <w:numFmt w:val="lowerLetter"/>
      <w:lvlText w:val="%8."/>
      <w:lvlJc w:val="left"/>
      <w:pPr>
        <w:ind w:left="6894" w:hanging="360"/>
      </w:pPr>
    </w:lvl>
    <w:lvl w:ilvl="8" w:tentative="0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4C75088"/>
    <w:multiLevelType w:val="multilevel"/>
    <w:tmpl w:val="74C75088"/>
    <w:lvl w:ilvl="0" w:tentative="0">
      <w:start w:val="2"/>
      <w:numFmt w:val="upperLetter"/>
      <w:lvlText w:val="%1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Letter"/>
      <w:lvlText w:val="%3.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E46A6B"/>
    <w:rsid w:val="00000B69"/>
    <w:rsid w:val="000026BF"/>
    <w:rsid w:val="00011F96"/>
    <w:rsid w:val="00012DE6"/>
    <w:rsid w:val="00016BC1"/>
    <w:rsid w:val="0002230B"/>
    <w:rsid w:val="0002445A"/>
    <w:rsid w:val="00026F95"/>
    <w:rsid w:val="0002790C"/>
    <w:rsid w:val="00036C4C"/>
    <w:rsid w:val="00041204"/>
    <w:rsid w:val="00042655"/>
    <w:rsid w:val="000426FE"/>
    <w:rsid w:val="0004538B"/>
    <w:rsid w:val="00050A86"/>
    <w:rsid w:val="00054650"/>
    <w:rsid w:val="000603AD"/>
    <w:rsid w:val="000614A2"/>
    <w:rsid w:val="00063EFE"/>
    <w:rsid w:val="00065DC1"/>
    <w:rsid w:val="00066BCA"/>
    <w:rsid w:val="0007066D"/>
    <w:rsid w:val="00073CD5"/>
    <w:rsid w:val="0007698A"/>
    <w:rsid w:val="00076EA8"/>
    <w:rsid w:val="0009051B"/>
    <w:rsid w:val="00093FBB"/>
    <w:rsid w:val="00095274"/>
    <w:rsid w:val="00096BE5"/>
    <w:rsid w:val="00096D3B"/>
    <w:rsid w:val="00097BD5"/>
    <w:rsid w:val="00097FBD"/>
    <w:rsid w:val="000A6695"/>
    <w:rsid w:val="000A7004"/>
    <w:rsid w:val="000B054B"/>
    <w:rsid w:val="000B0CFB"/>
    <w:rsid w:val="000C1EF9"/>
    <w:rsid w:val="000C48A6"/>
    <w:rsid w:val="000D30C0"/>
    <w:rsid w:val="000D7206"/>
    <w:rsid w:val="000E0F9C"/>
    <w:rsid w:val="000E21BA"/>
    <w:rsid w:val="000E5A04"/>
    <w:rsid w:val="000E6A38"/>
    <w:rsid w:val="000F22CA"/>
    <w:rsid w:val="000F4FEB"/>
    <w:rsid w:val="000F7793"/>
    <w:rsid w:val="001031A6"/>
    <w:rsid w:val="001033C3"/>
    <w:rsid w:val="00105584"/>
    <w:rsid w:val="00115DCC"/>
    <w:rsid w:val="001166D3"/>
    <w:rsid w:val="00124749"/>
    <w:rsid w:val="001248AC"/>
    <w:rsid w:val="00126246"/>
    <w:rsid w:val="0012635B"/>
    <w:rsid w:val="00126FE9"/>
    <w:rsid w:val="00130E64"/>
    <w:rsid w:val="0013542D"/>
    <w:rsid w:val="00140A9E"/>
    <w:rsid w:val="0014184B"/>
    <w:rsid w:val="001435FA"/>
    <w:rsid w:val="0014559B"/>
    <w:rsid w:val="00153397"/>
    <w:rsid w:val="00156BDD"/>
    <w:rsid w:val="00166F76"/>
    <w:rsid w:val="001779B8"/>
    <w:rsid w:val="00182162"/>
    <w:rsid w:val="00183DF1"/>
    <w:rsid w:val="00190D97"/>
    <w:rsid w:val="00190E1B"/>
    <w:rsid w:val="001928A1"/>
    <w:rsid w:val="00194CB8"/>
    <w:rsid w:val="001B142D"/>
    <w:rsid w:val="001B7B63"/>
    <w:rsid w:val="001C0B90"/>
    <w:rsid w:val="001C53A3"/>
    <w:rsid w:val="001C68FE"/>
    <w:rsid w:val="001D24BA"/>
    <w:rsid w:val="001D5DDB"/>
    <w:rsid w:val="001D5DF5"/>
    <w:rsid w:val="001E0137"/>
    <w:rsid w:val="001E185B"/>
    <w:rsid w:val="001E4E54"/>
    <w:rsid w:val="001F4137"/>
    <w:rsid w:val="001F4541"/>
    <w:rsid w:val="00201236"/>
    <w:rsid w:val="002057D2"/>
    <w:rsid w:val="00210194"/>
    <w:rsid w:val="00211520"/>
    <w:rsid w:val="002119BD"/>
    <w:rsid w:val="00215663"/>
    <w:rsid w:val="00222D5E"/>
    <w:rsid w:val="0023251A"/>
    <w:rsid w:val="0023581D"/>
    <w:rsid w:val="00235CFF"/>
    <w:rsid w:val="00242B46"/>
    <w:rsid w:val="002448AF"/>
    <w:rsid w:val="00245384"/>
    <w:rsid w:val="00251F6F"/>
    <w:rsid w:val="00265D9C"/>
    <w:rsid w:val="00272686"/>
    <w:rsid w:val="00272CA9"/>
    <w:rsid w:val="002772EF"/>
    <w:rsid w:val="00277321"/>
    <w:rsid w:val="00283619"/>
    <w:rsid w:val="00287AF7"/>
    <w:rsid w:val="00291144"/>
    <w:rsid w:val="0029692F"/>
    <w:rsid w:val="0029753E"/>
    <w:rsid w:val="002A1E73"/>
    <w:rsid w:val="002A2360"/>
    <w:rsid w:val="002A45A8"/>
    <w:rsid w:val="002A6E61"/>
    <w:rsid w:val="002B149A"/>
    <w:rsid w:val="002C51AE"/>
    <w:rsid w:val="002C7034"/>
    <w:rsid w:val="002D1818"/>
    <w:rsid w:val="002D28DE"/>
    <w:rsid w:val="002D5BD3"/>
    <w:rsid w:val="002F0C2A"/>
    <w:rsid w:val="002F240C"/>
    <w:rsid w:val="002F643B"/>
    <w:rsid w:val="002F6848"/>
    <w:rsid w:val="002F6C50"/>
    <w:rsid w:val="00302A49"/>
    <w:rsid w:val="00307F35"/>
    <w:rsid w:val="00313A3A"/>
    <w:rsid w:val="003308AB"/>
    <w:rsid w:val="00331D93"/>
    <w:rsid w:val="00335C3F"/>
    <w:rsid w:val="00337101"/>
    <w:rsid w:val="0034220B"/>
    <w:rsid w:val="00342C79"/>
    <w:rsid w:val="003430EA"/>
    <w:rsid w:val="00347A8F"/>
    <w:rsid w:val="0037115D"/>
    <w:rsid w:val="003808EF"/>
    <w:rsid w:val="00381951"/>
    <w:rsid w:val="00382BDE"/>
    <w:rsid w:val="0038598D"/>
    <w:rsid w:val="003901D5"/>
    <w:rsid w:val="00394D39"/>
    <w:rsid w:val="003A0B3C"/>
    <w:rsid w:val="003A14D9"/>
    <w:rsid w:val="003A4B17"/>
    <w:rsid w:val="003B03BD"/>
    <w:rsid w:val="003B178C"/>
    <w:rsid w:val="003B1BF7"/>
    <w:rsid w:val="003C2202"/>
    <w:rsid w:val="003D0FB1"/>
    <w:rsid w:val="003D2254"/>
    <w:rsid w:val="003D44C2"/>
    <w:rsid w:val="003D4702"/>
    <w:rsid w:val="003D4EF4"/>
    <w:rsid w:val="003D50E1"/>
    <w:rsid w:val="003E0695"/>
    <w:rsid w:val="003E38C9"/>
    <w:rsid w:val="003E52E0"/>
    <w:rsid w:val="003E5EF9"/>
    <w:rsid w:val="003F5952"/>
    <w:rsid w:val="00403F77"/>
    <w:rsid w:val="00403F80"/>
    <w:rsid w:val="00407193"/>
    <w:rsid w:val="00407CCE"/>
    <w:rsid w:val="00416E3C"/>
    <w:rsid w:val="00421320"/>
    <w:rsid w:val="004224C4"/>
    <w:rsid w:val="0042799C"/>
    <w:rsid w:val="00436451"/>
    <w:rsid w:val="00441F33"/>
    <w:rsid w:val="004434C4"/>
    <w:rsid w:val="00443569"/>
    <w:rsid w:val="00444122"/>
    <w:rsid w:val="00456D34"/>
    <w:rsid w:val="004660D5"/>
    <w:rsid w:val="00474614"/>
    <w:rsid w:val="00481370"/>
    <w:rsid w:val="00481B49"/>
    <w:rsid w:val="00483FED"/>
    <w:rsid w:val="004868A0"/>
    <w:rsid w:val="00487F87"/>
    <w:rsid w:val="0049445A"/>
    <w:rsid w:val="004A25BE"/>
    <w:rsid w:val="004B0951"/>
    <w:rsid w:val="004C157A"/>
    <w:rsid w:val="004D1B18"/>
    <w:rsid w:val="004D6864"/>
    <w:rsid w:val="004D6C93"/>
    <w:rsid w:val="004E3202"/>
    <w:rsid w:val="004F5B11"/>
    <w:rsid w:val="00500F7A"/>
    <w:rsid w:val="00507C3C"/>
    <w:rsid w:val="00514902"/>
    <w:rsid w:val="00515767"/>
    <w:rsid w:val="00521681"/>
    <w:rsid w:val="005225AB"/>
    <w:rsid w:val="00523388"/>
    <w:rsid w:val="00524032"/>
    <w:rsid w:val="00526079"/>
    <w:rsid w:val="00526CDA"/>
    <w:rsid w:val="00526ECE"/>
    <w:rsid w:val="00532835"/>
    <w:rsid w:val="0053337F"/>
    <w:rsid w:val="00537B21"/>
    <w:rsid w:val="0054104E"/>
    <w:rsid w:val="00551E5F"/>
    <w:rsid w:val="005573D4"/>
    <w:rsid w:val="00561797"/>
    <w:rsid w:val="00561ABA"/>
    <w:rsid w:val="00563A5A"/>
    <w:rsid w:val="00563FEE"/>
    <w:rsid w:val="005676C7"/>
    <w:rsid w:val="005722F5"/>
    <w:rsid w:val="00582B83"/>
    <w:rsid w:val="0058539F"/>
    <w:rsid w:val="005936EC"/>
    <w:rsid w:val="00594F6B"/>
    <w:rsid w:val="005A3591"/>
    <w:rsid w:val="005A7C6A"/>
    <w:rsid w:val="005B0070"/>
    <w:rsid w:val="005B7296"/>
    <w:rsid w:val="005C2376"/>
    <w:rsid w:val="005C3097"/>
    <w:rsid w:val="005C58A0"/>
    <w:rsid w:val="005C6A6E"/>
    <w:rsid w:val="005D070F"/>
    <w:rsid w:val="005D0ABE"/>
    <w:rsid w:val="005D1074"/>
    <w:rsid w:val="005E0EE0"/>
    <w:rsid w:val="005F240B"/>
    <w:rsid w:val="00601D07"/>
    <w:rsid w:val="0060390C"/>
    <w:rsid w:val="00603B2C"/>
    <w:rsid w:val="00605F56"/>
    <w:rsid w:val="0061172B"/>
    <w:rsid w:val="00611FD5"/>
    <w:rsid w:val="00623ACF"/>
    <w:rsid w:val="00623E85"/>
    <w:rsid w:val="00623ED0"/>
    <w:rsid w:val="00633E81"/>
    <w:rsid w:val="00635055"/>
    <w:rsid w:val="00635F1F"/>
    <w:rsid w:val="00637A97"/>
    <w:rsid w:val="0064434A"/>
    <w:rsid w:val="00657EEE"/>
    <w:rsid w:val="00661FDA"/>
    <w:rsid w:val="00680F33"/>
    <w:rsid w:val="0069077C"/>
    <w:rsid w:val="00695B76"/>
    <w:rsid w:val="006A43A2"/>
    <w:rsid w:val="006A52EE"/>
    <w:rsid w:val="006A62AB"/>
    <w:rsid w:val="006A6796"/>
    <w:rsid w:val="006A688D"/>
    <w:rsid w:val="006B2521"/>
    <w:rsid w:val="006B42AD"/>
    <w:rsid w:val="006B5861"/>
    <w:rsid w:val="006C521B"/>
    <w:rsid w:val="006C5BB0"/>
    <w:rsid w:val="006D49AF"/>
    <w:rsid w:val="006D581B"/>
    <w:rsid w:val="006D7091"/>
    <w:rsid w:val="006D7156"/>
    <w:rsid w:val="006E07C5"/>
    <w:rsid w:val="006E0A9A"/>
    <w:rsid w:val="006E7275"/>
    <w:rsid w:val="006F070E"/>
    <w:rsid w:val="006F5ED0"/>
    <w:rsid w:val="00700C76"/>
    <w:rsid w:val="007050BD"/>
    <w:rsid w:val="007050E6"/>
    <w:rsid w:val="0070578D"/>
    <w:rsid w:val="0070705B"/>
    <w:rsid w:val="007132D0"/>
    <w:rsid w:val="00731308"/>
    <w:rsid w:val="007314F9"/>
    <w:rsid w:val="00735058"/>
    <w:rsid w:val="007363DD"/>
    <w:rsid w:val="00736E8C"/>
    <w:rsid w:val="0074229C"/>
    <w:rsid w:val="00751FD1"/>
    <w:rsid w:val="007547DC"/>
    <w:rsid w:val="00755070"/>
    <w:rsid w:val="00756892"/>
    <w:rsid w:val="00756D8D"/>
    <w:rsid w:val="007576B0"/>
    <w:rsid w:val="007617F9"/>
    <w:rsid w:val="00764A85"/>
    <w:rsid w:val="007660EA"/>
    <w:rsid w:val="0077171D"/>
    <w:rsid w:val="007801F7"/>
    <w:rsid w:val="00785A92"/>
    <w:rsid w:val="0079560C"/>
    <w:rsid w:val="007A706E"/>
    <w:rsid w:val="007A75E9"/>
    <w:rsid w:val="007B0144"/>
    <w:rsid w:val="007C36E0"/>
    <w:rsid w:val="007C6B71"/>
    <w:rsid w:val="007C7BAC"/>
    <w:rsid w:val="007C7DBE"/>
    <w:rsid w:val="007D24F6"/>
    <w:rsid w:val="007D3402"/>
    <w:rsid w:val="007E355C"/>
    <w:rsid w:val="007E4490"/>
    <w:rsid w:val="007E6AC4"/>
    <w:rsid w:val="00803450"/>
    <w:rsid w:val="00810A81"/>
    <w:rsid w:val="008140BE"/>
    <w:rsid w:val="008157E9"/>
    <w:rsid w:val="00816341"/>
    <w:rsid w:val="00822027"/>
    <w:rsid w:val="00822102"/>
    <w:rsid w:val="00822510"/>
    <w:rsid w:val="00824FBE"/>
    <w:rsid w:val="008317C2"/>
    <w:rsid w:val="00831FE3"/>
    <w:rsid w:val="008348BD"/>
    <w:rsid w:val="00843760"/>
    <w:rsid w:val="0084381C"/>
    <w:rsid w:val="00844829"/>
    <w:rsid w:val="008544DC"/>
    <w:rsid w:val="00857C06"/>
    <w:rsid w:val="0088020D"/>
    <w:rsid w:val="00881EE8"/>
    <w:rsid w:val="0089055C"/>
    <w:rsid w:val="008937B5"/>
    <w:rsid w:val="008954E3"/>
    <w:rsid w:val="00896105"/>
    <w:rsid w:val="008A358F"/>
    <w:rsid w:val="008B0164"/>
    <w:rsid w:val="008B1609"/>
    <w:rsid w:val="008B732C"/>
    <w:rsid w:val="008C1A33"/>
    <w:rsid w:val="008C1B0B"/>
    <w:rsid w:val="008C36C9"/>
    <w:rsid w:val="008C4935"/>
    <w:rsid w:val="008C4CC6"/>
    <w:rsid w:val="008C52D2"/>
    <w:rsid w:val="008C5374"/>
    <w:rsid w:val="008D3E6C"/>
    <w:rsid w:val="008E22CF"/>
    <w:rsid w:val="008E6143"/>
    <w:rsid w:val="008E628F"/>
    <w:rsid w:val="008F5A64"/>
    <w:rsid w:val="009058AE"/>
    <w:rsid w:val="0092038A"/>
    <w:rsid w:val="00920A21"/>
    <w:rsid w:val="00924ECE"/>
    <w:rsid w:val="00925760"/>
    <w:rsid w:val="00933505"/>
    <w:rsid w:val="00933E78"/>
    <w:rsid w:val="00941941"/>
    <w:rsid w:val="00942A03"/>
    <w:rsid w:val="00943824"/>
    <w:rsid w:val="009508FE"/>
    <w:rsid w:val="009516A0"/>
    <w:rsid w:val="00954436"/>
    <w:rsid w:val="0095529A"/>
    <w:rsid w:val="00956888"/>
    <w:rsid w:val="00967B0F"/>
    <w:rsid w:val="00980E12"/>
    <w:rsid w:val="00985276"/>
    <w:rsid w:val="0099544F"/>
    <w:rsid w:val="009A038A"/>
    <w:rsid w:val="009A2FB2"/>
    <w:rsid w:val="009B1000"/>
    <w:rsid w:val="009C03BB"/>
    <w:rsid w:val="009D0B59"/>
    <w:rsid w:val="009E0955"/>
    <w:rsid w:val="009E123A"/>
    <w:rsid w:val="009E727C"/>
    <w:rsid w:val="009F12A1"/>
    <w:rsid w:val="00A02823"/>
    <w:rsid w:val="00A02A2D"/>
    <w:rsid w:val="00A12226"/>
    <w:rsid w:val="00A1329A"/>
    <w:rsid w:val="00A1390E"/>
    <w:rsid w:val="00A13C0A"/>
    <w:rsid w:val="00A15A8D"/>
    <w:rsid w:val="00A16457"/>
    <w:rsid w:val="00A20BBA"/>
    <w:rsid w:val="00A219D7"/>
    <w:rsid w:val="00A270D5"/>
    <w:rsid w:val="00A316A0"/>
    <w:rsid w:val="00A3195D"/>
    <w:rsid w:val="00A3241D"/>
    <w:rsid w:val="00A35AF3"/>
    <w:rsid w:val="00A36924"/>
    <w:rsid w:val="00A46430"/>
    <w:rsid w:val="00A648E4"/>
    <w:rsid w:val="00A65B8F"/>
    <w:rsid w:val="00A70156"/>
    <w:rsid w:val="00A7060E"/>
    <w:rsid w:val="00A72D87"/>
    <w:rsid w:val="00A73745"/>
    <w:rsid w:val="00A74DF6"/>
    <w:rsid w:val="00A838B6"/>
    <w:rsid w:val="00A84C5D"/>
    <w:rsid w:val="00A8797D"/>
    <w:rsid w:val="00A90505"/>
    <w:rsid w:val="00A923FF"/>
    <w:rsid w:val="00A928D7"/>
    <w:rsid w:val="00A97E86"/>
    <w:rsid w:val="00AA3AE4"/>
    <w:rsid w:val="00AA472E"/>
    <w:rsid w:val="00AA77C1"/>
    <w:rsid w:val="00AB0C95"/>
    <w:rsid w:val="00AC7A54"/>
    <w:rsid w:val="00AD4B8A"/>
    <w:rsid w:val="00AD7391"/>
    <w:rsid w:val="00AD7635"/>
    <w:rsid w:val="00AE2204"/>
    <w:rsid w:val="00AF1B60"/>
    <w:rsid w:val="00AF2E69"/>
    <w:rsid w:val="00AF42D2"/>
    <w:rsid w:val="00B04056"/>
    <w:rsid w:val="00B12822"/>
    <w:rsid w:val="00B22245"/>
    <w:rsid w:val="00B22E4C"/>
    <w:rsid w:val="00B258FF"/>
    <w:rsid w:val="00B26575"/>
    <w:rsid w:val="00B42532"/>
    <w:rsid w:val="00B472DD"/>
    <w:rsid w:val="00B534ED"/>
    <w:rsid w:val="00B55EDF"/>
    <w:rsid w:val="00B710B3"/>
    <w:rsid w:val="00B8295C"/>
    <w:rsid w:val="00B87382"/>
    <w:rsid w:val="00B95A06"/>
    <w:rsid w:val="00BA1868"/>
    <w:rsid w:val="00BA2D9D"/>
    <w:rsid w:val="00BA43D8"/>
    <w:rsid w:val="00BA74D1"/>
    <w:rsid w:val="00BB269B"/>
    <w:rsid w:val="00BB321D"/>
    <w:rsid w:val="00BB6C8B"/>
    <w:rsid w:val="00BC0C79"/>
    <w:rsid w:val="00BD43E8"/>
    <w:rsid w:val="00BE1916"/>
    <w:rsid w:val="00BE3151"/>
    <w:rsid w:val="00BE3329"/>
    <w:rsid w:val="00BE45B5"/>
    <w:rsid w:val="00BE5503"/>
    <w:rsid w:val="00BF0A79"/>
    <w:rsid w:val="00BF318C"/>
    <w:rsid w:val="00C019E0"/>
    <w:rsid w:val="00C04157"/>
    <w:rsid w:val="00C10367"/>
    <w:rsid w:val="00C21ADD"/>
    <w:rsid w:val="00C21F25"/>
    <w:rsid w:val="00C323C5"/>
    <w:rsid w:val="00C33086"/>
    <w:rsid w:val="00C379DB"/>
    <w:rsid w:val="00C46147"/>
    <w:rsid w:val="00C4634A"/>
    <w:rsid w:val="00C51054"/>
    <w:rsid w:val="00C647CE"/>
    <w:rsid w:val="00C66749"/>
    <w:rsid w:val="00C7199B"/>
    <w:rsid w:val="00C7593C"/>
    <w:rsid w:val="00C7662E"/>
    <w:rsid w:val="00C76AC4"/>
    <w:rsid w:val="00C77017"/>
    <w:rsid w:val="00C81A84"/>
    <w:rsid w:val="00C822C5"/>
    <w:rsid w:val="00C8384B"/>
    <w:rsid w:val="00C85F9F"/>
    <w:rsid w:val="00C875B5"/>
    <w:rsid w:val="00C904FE"/>
    <w:rsid w:val="00C97045"/>
    <w:rsid w:val="00CA1EE0"/>
    <w:rsid w:val="00CA242F"/>
    <w:rsid w:val="00CA66AB"/>
    <w:rsid w:val="00CB10B5"/>
    <w:rsid w:val="00CB1F7E"/>
    <w:rsid w:val="00CB744C"/>
    <w:rsid w:val="00CC1490"/>
    <w:rsid w:val="00CC306E"/>
    <w:rsid w:val="00CC3364"/>
    <w:rsid w:val="00CC6ED3"/>
    <w:rsid w:val="00CD03D6"/>
    <w:rsid w:val="00CD0604"/>
    <w:rsid w:val="00CD7008"/>
    <w:rsid w:val="00CE07A8"/>
    <w:rsid w:val="00CF3BC6"/>
    <w:rsid w:val="00D04A91"/>
    <w:rsid w:val="00D050FF"/>
    <w:rsid w:val="00D11EF1"/>
    <w:rsid w:val="00D13A0C"/>
    <w:rsid w:val="00D17178"/>
    <w:rsid w:val="00D312E4"/>
    <w:rsid w:val="00D32DCC"/>
    <w:rsid w:val="00D37118"/>
    <w:rsid w:val="00D42075"/>
    <w:rsid w:val="00D444B9"/>
    <w:rsid w:val="00D512F0"/>
    <w:rsid w:val="00D62698"/>
    <w:rsid w:val="00D70E36"/>
    <w:rsid w:val="00D83132"/>
    <w:rsid w:val="00D93883"/>
    <w:rsid w:val="00DA01FD"/>
    <w:rsid w:val="00DA5D9F"/>
    <w:rsid w:val="00DB1B78"/>
    <w:rsid w:val="00DB70DD"/>
    <w:rsid w:val="00DB7B91"/>
    <w:rsid w:val="00DD4517"/>
    <w:rsid w:val="00DD749D"/>
    <w:rsid w:val="00DE001F"/>
    <w:rsid w:val="00DE5097"/>
    <w:rsid w:val="00DF1346"/>
    <w:rsid w:val="00DF16EB"/>
    <w:rsid w:val="00DF6574"/>
    <w:rsid w:val="00E000FA"/>
    <w:rsid w:val="00E032A2"/>
    <w:rsid w:val="00E12981"/>
    <w:rsid w:val="00E20FD2"/>
    <w:rsid w:val="00E22D1F"/>
    <w:rsid w:val="00E40DAB"/>
    <w:rsid w:val="00E46A6B"/>
    <w:rsid w:val="00E47D6C"/>
    <w:rsid w:val="00E53D9F"/>
    <w:rsid w:val="00E60E42"/>
    <w:rsid w:val="00E63814"/>
    <w:rsid w:val="00E70639"/>
    <w:rsid w:val="00E70D6F"/>
    <w:rsid w:val="00E72D00"/>
    <w:rsid w:val="00E750BE"/>
    <w:rsid w:val="00E8511F"/>
    <w:rsid w:val="00E8691D"/>
    <w:rsid w:val="00E87FA6"/>
    <w:rsid w:val="00EA0972"/>
    <w:rsid w:val="00EA3D9F"/>
    <w:rsid w:val="00EA71F3"/>
    <w:rsid w:val="00EB0ED7"/>
    <w:rsid w:val="00EB1C08"/>
    <w:rsid w:val="00EC635E"/>
    <w:rsid w:val="00EC7461"/>
    <w:rsid w:val="00ED08BE"/>
    <w:rsid w:val="00ED229D"/>
    <w:rsid w:val="00ED2C48"/>
    <w:rsid w:val="00ED447C"/>
    <w:rsid w:val="00EE2D2A"/>
    <w:rsid w:val="00EE32A8"/>
    <w:rsid w:val="00EE4509"/>
    <w:rsid w:val="00EE48F5"/>
    <w:rsid w:val="00EE53AB"/>
    <w:rsid w:val="00EE7E38"/>
    <w:rsid w:val="00EF0B4C"/>
    <w:rsid w:val="00EF21FF"/>
    <w:rsid w:val="00EF2A25"/>
    <w:rsid w:val="00EF33EA"/>
    <w:rsid w:val="00EF79CC"/>
    <w:rsid w:val="00F02FBB"/>
    <w:rsid w:val="00F03495"/>
    <w:rsid w:val="00F112F8"/>
    <w:rsid w:val="00F14B61"/>
    <w:rsid w:val="00F240A5"/>
    <w:rsid w:val="00F25DCA"/>
    <w:rsid w:val="00F3286A"/>
    <w:rsid w:val="00F34A9C"/>
    <w:rsid w:val="00F427E7"/>
    <w:rsid w:val="00F45B70"/>
    <w:rsid w:val="00F46A23"/>
    <w:rsid w:val="00F5183C"/>
    <w:rsid w:val="00F56DAB"/>
    <w:rsid w:val="00F636FF"/>
    <w:rsid w:val="00F6452C"/>
    <w:rsid w:val="00F704CB"/>
    <w:rsid w:val="00F73720"/>
    <w:rsid w:val="00F73841"/>
    <w:rsid w:val="00F76544"/>
    <w:rsid w:val="00F7762D"/>
    <w:rsid w:val="00F800B5"/>
    <w:rsid w:val="00F8559D"/>
    <w:rsid w:val="00F9011C"/>
    <w:rsid w:val="00F97833"/>
    <w:rsid w:val="00FA084A"/>
    <w:rsid w:val="00FB43BE"/>
    <w:rsid w:val="00FC2344"/>
    <w:rsid w:val="00FC2DBF"/>
    <w:rsid w:val="00FC4267"/>
    <w:rsid w:val="00FC6736"/>
    <w:rsid w:val="00FE6794"/>
    <w:rsid w:val="00FF5C6E"/>
    <w:rsid w:val="1E4C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u w:val="single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ind w:left="60"/>
      <w:jc w:val="center"/>
      <w:outlineLvl w:val="2"/>
    </w:pPr>
    <w:rPr>
      <w:b/>
      <w:bCs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0"/>
    <w:pPr>
      <w:keepNext/>
      <w:spacing w:line="360" w:lineRule="auto"/>
      <w:ind w:left="60"/>
      <w:outlineLvl w:val="4"/>
    </w:pPr>
    <w:rPr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5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rPr>
      <w:b/>
      <w:bCs/>
    </w:rPr>
  </w:style>
  <w:style w:type="paragraph" w:styleId="11">
    <w:name w:val="Body Text 2"/>
    <w:basedOn w:val="1"/>
    <w:uiPriority w:val="0"/>
    <w:pPr>
      <w:spacing w:line="360" w:lineRule="auto"/>
      <w:jc w:val="both"/>
    </w:pPr>
  </w:style>
  <w:style w:type="table" w:styleId="12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qFormat/>
    <w:uiPriority w:val="0"/>
    <w:pPr>
      <w:jc w:val="center"/>
    </w:pPr>
    <w:rPr>
      <w:b/>
      <w:bCs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7"/>
    <w:link w:val="9"/>
    <w:qFormat/>
    <w:uiPriority w:val="0"/>
    <w:rPr>
      <w:rFonts w:ascii="Tahoma" w:hAnsi="Tahoma" w:cs="Tahoma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034145-5569-456F-B128-5DB68A748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1780</Words>
  <Characters>10151</Characters>
  <Lines>84</Lines>
  <Paragraphs>23</Paragraphs>
  <TotalTime>4975</TotalTime>
  <ScaleCrop>false</ScaleCrop>
  <LinksUpToDate>false</LinksUpToDate>
  <CharactersWithSpaces>11908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2016-06-14T04:44:00Z</dcterms:created>
  <dc:creator>Windows XP Pro SP2</dc:creator>
  <cp:lastModifiedBy>anang febri</cp:lastModifiedBy>
  <cp:lastPrinted>2023-01-03T03:48:00Z</cp:lastPrinted>
  <dcterms:modified xsi:type="dcterms:W3CDTF">2024-03-01T02:55:13Z</dcterms:modified>
  <dc:title>BERITA ACARA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E8D8F369128C4CBA858A8355A617286A_12</vt:lpwstr>
  </property>
</Properties>
</file>